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374"/>
      </w:tblGrid>
      <w:tr w:rsidR="00D67214" w:rsidRPr="007A10F7" w14:paraId="50132E6B" w14:textId="77777777" w:rsidTr="00D67214">
        <w:tc>
          <w:tcPr>
            <w:tcW w:w="1686" w:type="dxa"/>
          </w:tcPr>
          <w:p w14:paraId="1D83CBFF" w14:textId="77777777" w:rsidR="00D67214" w:rsidRPr="007A10F7" w:rsidRDefault="00D67214" w:rsidP="00354C9C">
            <w:pPr>
              <w:spacing w:line="259" w:lineRule="auto"/>
            </w:pPr>
            <w:r w:rsidRPr="007A10F7">
              <w:rPr>
                <w:noProof/>
                <w:lang w:eastAsia="nl-BE"/>
              </w:rPr>
              <w:drawing>
                <wp:inline distT="0" distB="0" distL="0" distR="0" wp14:anchorId="615DD209" wp14:editId="674F850D">
                  <wp:extent cx="926465" cy="926465"/>
                  <wp:effectExtent l="0" t="0" r="698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p>
        </w:tc>
        <w:tc>
          <w:tcPr>
            <w:tcW w:w="7374" w:type="dxa"/>
          </w:tcPr>
          <w:p w14:paraId="6435BC98" w14:textId="77777777" w:rsidR="00D67214" w:rsidRPr="007A10F7" w:rsidRDefault="00D67214" w:rsidP="00354C9C">
            <w:pPr>
              <w:spacing w:line="259" w:lineRule="auto"/>
              <w:rPr>
                <w:rFonts w:ascii="Arial Narrow" w:eastAsia="Times New Roman" w:hAnsi="Arial Narrow" w:cs="Times New Roman"/>
                <w:b/>
                <w:bCs/>
                <w:i/>
                <w:iCs/>
                <w:sz w:val="32"/>
                <w:szCs w:val="32"/>
                <w:lang w:val="fr-FR"/>
              </w:rPr>
            </w:pPr>
          </w:p>
          <w:p w14:paraId="7C90ED94" w14:textId="77777777" w:rsidR="00D67214" w:rsidRPr="007A10F7" w:rsidRDefault="00D67214" w:rsidP="00354C9C">
            <w:pPr>
              <w:spacing w:line="259" w:lineRule="auto"/>
              <w:rPr>
                <w:rFonts w:ascii="Arial Narrow" w:eastAsia="Times New Roman" w:hAnsi="Arial Narrow" w:cs="Times New Roman"/>
                <w:b/>
                <w:bCs/>
                <w:i/>
                <w:iCs/>
                <w:sz w:val="32"/>
                <w:szCs w:val="32"/>
                <w:lang w:val="fr-FR"/>
              </w:rPr>
            </w:pPr>
            <w:r w:rsidRPr="007A10F7">
              <w:rPr>
                <w:rFonts w:ascii="Arial Narrow" w:eastAsia="Times New Roman" w:hAnsi="Arial Narrow" w:cs="Times New Roman"/>
                <w:b/>
                <w:bCs/>
                <w:i/>
                <w:iCs/>
                <w:sz w:val="32"/>
                <w:szCs w:val="32"/>
                <w:lang w:val="fr-FR"/>
              </w:rPr>
              <w:t xml:space="preserve">Service de Régulation du Transport </w:t>
            </w:r>
          </w:p>
          <w:p w14:paraId="5EF74937" w14:textId="77777777" w:rsidR="00D67214" w:rsidRPr="007A10F7" w:rsidRDefault="00D67214" w:rsidP="00354C9C">
            <w:pPr>
              <w:spacing w:line="259" w:lineRule="auto"/>
              <w:rPr>
                <w:rFonts w:ascii="Arial Narrow" w:eastAsia="Times New Roman" w:hAnsi="Arial Narrow" w:cs="Times New Roman"/>
                <w:b/>
                <w:bCs/>
                <w:i/>
                <w:iCs/>
                <w:sz w:val="32"/>
                <w:szCs w:val="32"/>
                <w:lang w:val="fr-FR"/>
              </w:rPr>
            </w:pPr>
            <w:r w:rsidRPr="007A10F7">
              <w:rPr>
                <w:rFonts w:ascii="Arial Narrow" w:eastAsia="Times New Roman" w:hAnsi="Arial Narrow" w:cs="Times New Roman"/>
                <w:b/>
                <w:bCs/>
                <w:i/>
                <w:iCs/>
                <w:sz w:val="32"/>
                <w:szCs w:val="32"/>
                <w:lang w:val="fr-FR"/>
              </w:rPr>
              <w:t xml:space="preserve">ferroviaire et de l’Exploitation de </w:t>
            </w:r>
          </w:p>
          <w:p w14:paraId="4FC0A5F6" w14:textId="77777777" w:rsidR="00D67214" w:rsidRPr="007A10F7" w:rsidRDefault="00D67214" w:rsidP="00354C9C">
            <w:pPr>
              <w:spacing w:line="259" w:lineRule="auto"/>
              <w:rPr>
                <w:rFonts w:ascii="Times New Roman" w:eastAsia="Times New Roman" w:hAnsi="Times New Roman" w:cs="Times New Roman"/>
                <w:sz w:val="32"/>
                <w:szCs w:val="32"/>
                <w:lang w:val="fr-FR"/>
              </w:rPr>
            </w:pPr>
            <w:r w:rsidRPr="007A10F7">
              <w:rPr>
                <w:rFonts w:ascii="Arial Narrow" w:eastAsia="Times New Roman" w:hAnsi="Arial Narrow" w:cs="Times New Roman"/>
                <w:b/>
                <w:bCs/>
                <w:i/>
                <w:iCs/>
                <w:sz w:val="32"/>
                <w:szCs w:val="32"/>
                <w:lang w:val="fr-FR"/>
              </w:rPr>
              <w:t>l’Aéroport de Bruxelles-National</w:t>
            </w:r>
          </w:p>
          <w:p w14:paraId="2CABA62F" w14:textId="77777777" w:rsidR="00D67214" w:rsidRPr="007A10F7" w:rsidRDefault="00D67214" w:rsidP="00354C9C">
            <w:pPr>
              <w:spacing w:line="259" w:lineRule="auto"/>
            </w:pPr>
          </w:p>
        </w:tc>
      </w:tr>
    </w:tbl>
    <w:p w14:paraId="0AE89471" w14:textId="77777777" w:rsidR="00D67214" w:rsidRPr="007A10F7" w:rsidRDefault="00D67214" w:rsidP="00E40217"/>
    <w:tbl>
      <w:tblPr>
        <w:tblStyle w:val="Grilledutableau"/>
        <w:tblW w:w="0" w:type="auto"/>
        <w:tblLook w:val="04A0" w:firstRow="1" w:lastRow="0" w:firstColumn="1" w:lastColumn="0" w:noHBand="0" w:noVBand="1"/>
      </w:tblPr>
      <w:tblGrid>
        <w:gridCol w:w="9060"/>
      </w:tblGrid>
      <w:tr w:rsidR="00C6170D" w:rsidRPr="00843461" w14:paraId="6E0A8B98" w14:textId="77777777" w:rsidTr="00D67214">
        <w:tc>
          <w:tcPr>
            <w:tcW w:w="9060" w:type="dxa"/>
          </w:tcPr>
          <w:p w14:paraId="1793772A" w14:textId="77777777" w:rsidR="00C6170D" w:rsidRPr="007A10F7" w:rsidRDefault="00C6170D" w:rsidP="00354C9C">
            <w:pPr>
              <w:pStyle w:val="En-tte"/>
              <w:spacing w:before="120" w:after="120" w:line="259" w:lineRule="auto"/>
              <w:jc w:val="center"/>
              <w:rPr>
                <w:rFonts w:ascii="Helvetica" w:hAnsi="Helvetica"/>
                <w:b/>
                <w:sz w:val="28"/>
                <w:szCs w:val="28"/>
                <w:lang w:val="fr-BE"/>
              </w:rPr>
            </w:pPr>
            <w:r w:rsidRPr="007A10F7">
              <w:rPr>
                <w:rFonts w:ascii="Helvetica" w:hAnsi="Helvetica"/>
                <w:b/>
                <w:sz w:val="28"/>
                <w:szCs w:val="28"/>
                <w:lang w:val="fr-BE"/>
              </w:rPr>
              <w:t xml:space="preserve">Formulaire de notification d’un nouveau service </w:t>
            </w:r>
          </w:p>
          <w:p w14:paraId="0F4F3E02" w14:textId="77777777" w:rsidR="00C6170D" w:rsidRPr="007A10F7" w:rsidRDefault="00C6170D" w:rsidP="00354C9C">
            <w:pPr>
              <w:pStyle w:val="En-tte"/>
              <w:spacing w:before="120" w:after="120" w:line="259" w:lineRule="auto"/>
              <w:jc w:val="center"/>
              <w:rPr>
                <w:rFonts w:ascii="Helvetica" w:hAnsi="Helvetica"/>
                <w:b/>
                <w:sz w:val="28"/>
                <w:szCs w:val="28"/>
                <w:lang w:val="fr-BE"/>
              </w:rPr>
            </w:pPr>
            <w:r w:rsidRPr="007A10F7">
              <w:rPr>
                <w:rFonts w:ascii="Helvetica" w:hAnsi="Helvetica"/>
                <w:b/>
                <w:sz w:val="28"/>
                <w:szCs w:val="28"/>
                <w:lang w:val="fr-BE"/>
              </w:rPr>
              <w:t>de transport ferroviaire de voyageurs envisagé</w:t>
            </w:r>
          </w:p>
        </w:tc>
      </w:tr>
    </w:tbl>
    <w:p w14:paraId="259A4141" w14:textId="77777777" w:rsidR="00FE1A96" w:rsidRPr="007A10F7" w:rsidRDefault="00FE1A96" w:rsidP="00354C9C">
      <w:pPr>
        <w:pStyle w:val="En-tte"/>
        <w:spacing w:line="259" w:lineRule="auto"/>
        <w:jc w:val="center"/>
        <w:rPr>
          <w:rFonts w:ascii="Helvetica" w:hAnsi="Helvetica"/>
          <w:b/>
          <w:sz w:val="20"/>
          <w:szCs w:val="20"/>
          <w:lang w:val="fr-BE"/>
        </w:rPr>
      </w:pPr>
    </w:p>
    <w:p w14:paraId="29C617FB" w14:textId="77777777" w:rsidR="00FE1A96" w:rsidRPr="007A10F7" w:rsidRDefault="00FE1A96" w:rsidP="00354C9C">
      <w:pPr>
        <w:pStyle w:val="En-tte"/>
        <w:spacing w:line="259" w:lineRule="auto"/>
        <w:jc w:val="both"/>
        <w:rPr>
          <w:rFonts w:ascii="Helvetica" w:hAnsi="Helvetica"/>
          <w:b/>
          <w:sz w:val="20"/>
          <w:szCs w:val="20"/>
          <w:lang w:val="fr-BE"/>
        </w:rPr>
      </w:pPr>
    </w:p>
    <w:p w14:paraId="2F92C8F5" w14:textId="77777777" w:rsidR="00D409F6" w:rsidRPr="007A10F7" w:rsidRDefault="00D409F6">
      <w:pPr>
        <w:pStyle w:val="En-tte"/>
        <w:spacing w:line="259" w:lineRule="auto"/>
        <w:jc w:val="both"/>
        <w:rPr>
          <w:rFonts w:ascii="Helvetica" w:eastAsia="Times New Roman" w:hAnsi="Helvetica" w:cs="Times New Roman"/>
          <w:sz w:val="21"/>
          <w:szCs w:val="21"/>
          <w:lang w:val="fr-BE" w:eastAsia="fr-BE"/>
        </w:rPr>
      </w:pPr>
      <w:r w:rsidRPr="007A10F7">
        <w:rPr>
          <w:rFonts w:ascii="Helvetica" w:eastAsia="Times New Roman" w:hAnsi="Helvetica" w:cs="Times New Roman"/>
          <w:sz w:val="21"/>
          <w:szCs w:val="21"/>
          <w:lang w:val="fr-BE" w:eastAsia="fr-BE"/>
        </w:rPr>
        <w:t>Aux termes de l’article 4, § 1</w:t>
      </w:r>
      <w:r w:rsidRPr="007A10F7">
        <w:rPr>
          <w:rFonts w:ascii="Helvetica" w:eastAsia="Times New Roman" w:hAnsi="Helvetica" w:cs="Times New Roman"/>
          <w:sz w:val="21"/>
          <w:szCs w:val="21"/>
          <w:vertAlign w:val="superscript"/>
          <w:lang w:val="fr-BE" w:eastAsia="fr-BE"/>
        </w:rPr>
        <w:t>er</w:t>
      </w:r>
      <w:r w:rsidRPr="007A10F7">
        <w:rPr>
          <w:rFonts w:ascii="Helvetica" w:eastAsia="Times New Roman" w:hAnsi="Helvetica" w:cs="Times New Roman"/>
          <w:sz w:val="21"/>
          <w:szCs w:val="21"/>
          <w:lang w:val="fr-BE" w:eastAsia="fr-BE"/>
        </w:rPr>
        <w:t xml:space="preserve">, du Règlement d’exécution (UE) 2018/1795 de la Commission du 20 novembre 2018 établissant la procédure et les critères pour l'application du test de l'équilibre économique conformément à l'article 11 de la directive 2012/34/UE du Parlement européen et du Conseil, « Le candidat informe les gestionnaires de l'infrastructure et les organismes de contrôle concernés de son intention d'exploiter un nouveau service de transport ferroviaire de voyageurs conformément à l'échéance fixée à l'article 38, paragraphe 4, de la directive 2012/34/UE ». Aux termes de l’article 4, § 5, du même Règlement, « Toutes les informations communiquées par le candidat dans le formulaire de notification type et tout autre document justificatif sont transmis aux organismes de contrôle et aux gestionnaires de l'infrastructure par voie électronique. L'organisme de contrôle peut, cependant, dans des cas dûment justifiés, accepter que ces documents soient transmis sur support papier ». </w:t>
      </w:r>
    </w:p>
    <w:p w14:paraId="2D343180" w14:textId="77777777" w:rsidR="00D409F6" w:rsidRPr="007A10F7" w:rsidRDefault="00D409F6" w:rsidP="00354C9C">
      <w:pPr>
        <w:pStyle w:val="En-tte"/>
        <w:spacing w:line="259" w:lineRule="auto"/>
        <w:jc w:val="both"/>
        <w:rPr>
          <w:rFonts w:ascii="Helvetica" w:eastAsia="Times New Roman" w:hAnsi="Helvetica" w:cs="Times New Roman"/>
          <w:sz w:val="21"/>
          <w:szCs w:val="21"/>
          <w:lang w:val="fr-BE" w:eastAsia="fr-BE"/>
        </w:rPr>
      </w:pPr>
    </w:p>
    <w:p w14:paraId="465BD4D1" w14:textId="77777777" w:rsidR="0045504D" w:rsidRPr="007A10F7" w:rsidRDefault="0045504D" w:rsidP="00354C9C">
      <w:pPr>
        <w:pStyle w:val="En-tte"/>
        <w:spacing w:line="259" w:lineRule="auto"/>
        <w:jc w:val="both"/>
        <w:rPr>
          <w:rFonts w:ascii="Helvetica" w:eastAsia="Times New Roman" w:hAnsi="Helvetica" w:cs="Times New Roman"/>
          <w:sz w:val="21"/>
          <w:szCs w:val="21"/>
          <w:lang w:val="fr-BE" w:eastAsia="fr-BE"/>
        </w:rPr>
      </w:pPr>
      <w:r w:rsidRPr="007A10F7">
        <w:rPr>
          <w:rFonts w:ascii="Helvetica" w:eastAsia="Times New Roman" w:hAnsi="Helvetica" w:cs="Times New Roman"/>
          <w:sz w:val="21"/>
          <w:szCs w:val="21"/>
          <w:lang w:val="fr-BE" w:eastAsia="fr-BE"/>
        </w:rPr>
        <w:t>Aux termes de l’article 31, alinéa 1</w:t>
      </w:r>
      <w:r w:rsidRPr="007A10F7">
        <w:rPr>
          <w:rFonts w:ascii="Helvetica" w:eastAsia="Times New Roman" w:hAnsi="Helvetica" w:cs="Times New Roman"/>
          <w:sz w:val="21"/>
          <w:szCs w:val="21"/>
          <w:vertAlign w:val="superscript"/>
          <w:lang w:val="fr-BE" w:eastAsia="fr-BE"/>
        </w:rPr>
        <w:t>er</w:t>
      </w:r>
      <w:r w:rsidRPr="007A10F7">
        <w:rPr>
          <w:rFonts w:ascii="Helvetica" w:eastAsia="Times New Roman" w:hAnsi="Helvetica" w:cs="Times New Roman"/>
          <w:sz w:val="21"/>
          <w:szCs w:val="21"/>
          <w:lang w:val="fr-BE" w:eastAsia="fr-BE"/>
        </w:rPr>
        <w:t xml:space="preserve">, du Code ferroviaire, « Lorsqu'un candidat a l'intention de demander des capacités d'infrastructure en vue d'exploiter un service de transport de voyageurs, il en informe le gestionnaire de l'infrastructure et l'organe de contrôle </w:t>
      </w:r>
      <w:r w:rsidRPr="007A10F7">
        <w:rPr>
          <w:rFonts w:ascii="Helvetica" w:eastAsia="Times New Roman" w:hAnsi="Helvetica" w:cs="Times New Roman"/>
          <w:b/>
          <w:sz w:val="21"/>
          <w:szCs w:val="21"/>
          <w:lang w:val="fr-BE" w:eastAsia="fr-BE"/>
        </w:rPr>
        <w:t>au moins dix-huit mois avant l'entrée en vigueur de l'horaire de service auquel la demande de capacité se rapporte</w:t>
      </w:r>
      <w:r w:rsidRPr="007A10F7">
        <w:rPr>
          <w:rFonts w:ascii="Helvetica" w:eastAsia="Times New Roman" w:hAnsi="Helvetica" w:cs="Times New Roman"/>
          <w:sz w:val="21"/>
          <w:szCs w:val="21"/>
          <w:lang w:val="fr-BE" w:eastAsia="fr-BE"/>
        </w:rPr>
        <w:t> ».</w:t>
      </w:r>
    </w:p>
    <w:p w14:paraId="4C001D2F" w14:textId="77777777" w:rsidR="00D409F6" w:rsidRPr="007A10F7" w:rsidRDefault="00D409F6" w:rsidP="00354C9C">
      <w:pPr>
        <w:pStyle w:val="En-tte"/>
        <w:spacing w:line="259" w:lineRule="auto"/>
        <w:jc w:val="both"/>
        <w:rPr>
          <w:rFonts w:ascii="Helvetica" w:eastAsia="Times New Roman" w:hAnsi="Helvetica" w:cs="Times New Roman"/>
          <w:sz w:val="21"/>
          <w:szCs w:val="21"/>
          <w:lang w:val="fr-BE" w:eastAsia="fr-BE"/>
        </w:rPr>
      </w:pPr>
    </w:p>
    <w:p w14:paraId="3B6C63F3" w14:textId="77777777" w:rsidR="00D409F6" w:rsidRPr="007A10F7" w:rsidRDefault="00D409F6" w:rsidP="00354C9C">
      <w:pPr>
        <w:pStyle w:val="En-tte"/>
        <w:spacing w:line="259" w:lineRule="auto"/>
        <w:jc w:val="both"/>
        <w:rPr>
          <w:rFonts w:ascii="Helvetica" w:eastAsia="Times New Roman" w:hAnsi="Helvetica" w:cs="Times New Roman"/>
          <w:sz w:val="21"/>
          <w:szCs w:val="21"/>
          <w:lang w:val="fr-BE" w:eastAsia="fr-BE"/>
        </w:rPr>
      </w:pPr>
      <w:r w:rsidRPr="007A10F7">
        <w:rPr>
          <w:rFonts w:ascii="Helvetica" w:eastAsia="Times New Roman" w:hAnsi="Helvetica" w:cs="Times New Roman"/>
          <w:sz w:val="21"/>
          <w:szCs w:val="21"/>
          <w:lang w:val="fr-BE" w:eastAsia="fr-BE"/>
        </w:rPr>
        <w:t>L’organe de contrôle visé par ces dispositions est le Service de Régulation</w:t>
      </w:r>
      <w:r w:rsidRPr="007A10F7">
        <w:rPr>
          <w:rFonts w:ascii="Helvetica" w:eastAsia="Times New Roman" w:hAnsi="Helvetica" w:cs="Times New Roman"/>
          <w:b/>
          <w:sz w:val="21"/>
          <w:szCs w:val="21"/>
          <w:lang w:val="fr-BE" w:eastAsia="fr-BE"/>
        </w:rPr>
        <w:t xml:space="preserve"> </w:t>
      </w:r>
      <w:r w:rsidRPr="007A10F7">
        <w:rPr>
          <w:rFonts w:ascii="Helvetica" w:eastAsia="Times New Roman" w:hAnsi="Helvetica" w:cs="Times New Roman"/>
          <w:sz w:val="21"/>
          <w:szCs w:val="21"/>
          <w:lang w:val="fr-BE" w:eastAsia="fr-BE"/>
        </w:rPr>
        <w:t xml:space="preserve">du Transport ferroviaire et de l’Exploitation de l’Aéroport de Bruxelles-National créé par l’Arrêté royal </w:t>
      </w:r>
      <w:r w:rsidR="00F05B08" w:rsidRPr="007A10F7">
        <w:rPr>
          <w:rFonts w:ascii="Helvetica" w:eastAsia="Times New Roman" w:hAnsi="Helvetica" w:cs="Times New Roman"/>
          <w:sz w:val="21"/>
          <w:szCs w:val="21"/>
          <w:lang w:val="fr-BE" w:eastAsia="fr-BE"/>
        </w:rPr>
        <w:t>du 25 octobre 2004.</w:t>
      </w:r>
    </w:p>
    <w:p w14:paraId="48432CE1" w14:textId="77777777" w:rsidR="0045504D" w:rsidRPr="007A10F7" w:rsidRDefault="0045504D" w:rsidP="00354C9C">
      <w:pPr>
        <w:pStyle w:val="En-tte"/>
        <w:spacing w:line="259" w:lineRule="auto"/>
        <w:jc w:val="both"/>
        <w:rPr>
          <w:rFonts w:ascii="Helvetica" w:eastAsia="Times New Roman" w:hAnsi="Helvetica" w:cs="Times New Roman"/>
          <w:sz w:val="21"/>
          <w:szCs w:val="21"/>
          <w:lang w:val="fr-BE" w:eastAsia="fr-BE"/>
        </w:rPr>
      </w:pPr>
    </w:p>
    <w:p w14:paraId="541D9824" w14:textId="77777777" w:rsidR="0045504D" w:rsidRPr="007A10F7" w:rsidRDefault="0045504D" w:rsidP="00354C9C">
      <w:pPr>
        <w:pStyle w:val="En-tte"/>
        <w:spacing w:line="259" w:lineRule="auto"/>
        <w:jc w:val="both"/>
        <w:rPr>
          <w:rFonts w:ascii="Helvetica" w:eastAsia="Times New Roman" w:hAnsi="Helvetica" w:cs="Times New Roman"/>
          <w:sz w:val="21"/>
          <w:szCs w:val="21"/>
          <w:lang w:val="fr-BE" w:eastAsia="fr-BE"/>
        </w:rPr>
      </w:pPr>
      <w:r w:rsidRPr="007A10F7">
        <w:rPr>
          <w:rFonts w:ascii="Helvetica" w:eastAsia="Times New Roman" w:hAnsi="Helvetica" w:cs="Times New Roman"/>
          <w:sz w:val="21"/>
          <w:szCs w:val="21"/>
          <w:lang w:val="fr-BE" w:eastAsia="fr-BE"/>
        </w:rPr>
        <w:t xml:space="preserve">Conformément à ces dispositions, </w:t>
      </w:r>
      <w:r w:rsidRPr="007A10F7">
        <w:rPr>
          <w:rFonts w:ascii="Helvetica" w:eastAsia="Times New Roman" w:hAnsi="Helvetica" w:cs="Times New Roman"/>
          <w:b/>
          <w:sz w:val="21"/>
          <w:szCs w:val="21"/>
          <w:lang w:val="fr-BE" w:eastAsia="fr-BE"/>
        </w:rPr>
        <w:t xml:space="preserve">le présent formulaire dûment complété doit être soumis </w:t>
      </w:r>
      <w:r w:rsidR="00C279A2" w:rsidRPr="007A10F7">
        <w:rPr>
          <w:rFonts w:ascii="Helvetica" w:eastAsia="Times New Roman" w:hAnsi="Helvetica" w:cs="Times New Roman"/>
          <w:b/>
          <w:sz w:val="21"/>
          <w:szCs w:val="21"/>
          <w:lang w:val="fr-BE" w:eastAsia="fr-BE"/>
        </w:rPr>
        <w:t xml:space="preserve">au </w:t>
      </w:r>
      <w:r w:rsidRPr="007A10F7">
        <w:rPr>
          <w:rFonts w:ascii="Helvetica" w:eastAsia="Times New Roman" w:hAnsi="Helvetica" w:cs="Times New Roman"/>
          <w:b/>
          <w:sz w:val="21"/>
          <w:szCs w:val="21"/>
          <w:lang w:val="fr-BE" w:eastAsia="fr-BE"/>
        </w:rPr>
        <w:t xml:space="preserve">Service de Régulation </w:t>
      </w:r>
      <w:r w:rsidR="00C279A2" w:rsidRPr="007A10F7">
        <w:rPr>
          <w:rFonts w:ascii="Helvetica" w:eastAsia="Times New Roman" w:hAnsi="Helvetica" w:cs="Times New Roman"/>
          <w:b/>
          <w:sz w:val="21"/>
          <w:szCs w:val="21"/>
          <w:lang w:val="fr-BE" w:eastAsia="fr-BE"/>
        </w:rPr>
        <w:t xml:space="preserve">par email à l’adresse suivante : </w:t>
      </w:r>
      <w:hyperlink r:id="rId9" w:history="1">
        <w:r w:rsidR="00537EFC" w:rsidRPr="007A10F7">
          <w:rPr>
            <w:rStyle w:val="Lienhypertexte"/>
            <w:rFonts w:ascii="Helvetica" w:eastAsia="Times New Roman" w:hAnsi="Helvetica" w:cs="Times New Roman"/>
            <w:b/>
            <w:sz w:val="21"/>
            <w:szCs w:val="21"/>
            <w:lang w:val="fr-BE" w:eastAsia="fr-BE"/>
          </w:rPr>
          <w:t>info@regul.be</w:t>
        </w:r>
      </w:hyperlink>
      <w:r w:rsidRPr="007A10F7">
        <w:rPr>
          <w:rFonts w:ascii="Helvetica" w:eastAsia="Times New Roman" w:hAnsi="Helvetica" w:cs="Times New Roman"/>
          <w:sz w:val="21"/>
          <w:szCs w:val="21"/>
          <w:lang w:val="fr-BE" w:eastAsia="fr-BE"/>
        </w:rPr>
        <w:t>.</w:t>
      </w:r>
      <w:r w:rsidR="00537EFC" w:rsidRPr="007A10F7">
        <w:rPr>
          <w:rFonts w:ascii="Helvetica" w:eastAsia="Times New Roman" w:hAnsi="Helvetica" w:cs="Times New Roman"/>
          <w:sz w:val="21"/>
          <w:szCs w:val="21"/>
          <w:lang w:val="fr-BE" w:eastAsia="fr-BE"/>
        </w:rPr>
        <w:t xml:space="preserve"> </w:t>
      </w:r>
    </w:p>
    <w:p w14:paraId="0E628635" w14:textId="77777777" w:rsidR="00537EFC" w:rsidRPr="007A10F7" w:rsidRDefault="00537EFC" w:rsidP="00354C9C">
      <w:pPr>
        <w:pStyle w:val="En-tte"/>
        <w:spacing w:line="259" w:lineRule="auto"/>
        <w:jc w:val="both"/>
        <w:rPr>
          <w:rFonts w:ascii="Helvetica" w:eastAsia="Times New Roman" w:hAnsi="Helvetica" w:cs="Times New Roman"/>
          <w:sz w:val="21"/>
          <w:szCs w:val="21"/>
          <w:lang w:val="fr-BE" w:eastAsia="fr-BE"/>
        </w:rPr>
      </w:pPr>
    </w:p>
    <w:p w14:paraId="74C34CA8" w14:textId="77777777" w:rsidR="00537EFC" w:rsidRPr="007A10F7" w:rsidRDefault="00F05B08" w:rsidP="00354C9C">
      <w:pPr>
        <w:pStyle w:val="En-tte"/>
        <w:spacing w:line="259" w:lineRule="auto"/>
        <w:jc w:val="both"/>
        <w:rPr>
          <w:rFonts w:ascii="Helvetica" w:eastAsia="Times New Roman" w:hAnsi="Helvetica" w:cs="Times New Roman"/>
          <w:sz w:val="21"/>
          <w:szCs w:val="21"/>
          <w:lang w:val="fr-BE" w:eastAsia="fr-BE"/>
        </w:rPr>
      </w:pPr>
      <w:r w:rsidRPr="007A10F7">
        <w:rPr>
          <w:rFonts w:ascii="Helvetica" w:eastAsia="Times New Roman" w:hAnsi="Helvetica" w:cs="Times New Roman"/>
          <w:sz w:val="21"/>
          <w:szCs w:val="21"/>
          <w:lang w:val="fr-BE" w:eastAsia="fr-BE"/>
        </w:rPr>
        <w:t>Conformément à l’article 4, § 6, du Règlement d’exécution précité, s</w:t>
      </w:r>
      <w:r w:rsidR="00537EFC" w:rsidRPr="007A10F7">
        <w:rPr>
          <w:rFonts w:ascii="Helvetica" w:eastAsia="Times New Roman" w:hAnsi="Helvetica" w:cs="Times New Roman"/>
          <w:sz w:val="21"/>
          <w:szCs w:val="21"/>
          <w:lang w:val="fr-BE" w:eastAsia="fr-BE"/>
        </w:rPr>
        <w:t>i</w:t>
      </w:r>
      <w:r w:rsidR="00407CE9" w:rsidRPr="007A10F7">
        <w:rPr>
          <w:rFonts w:ascii="Helvetica" w:eastAsia="Times New Roman" w:hAnsi="Helvetica" w:cs="Times New Roman"/>
          <w:sz w:val="21"/>
          <w:szCs w:val="21"/>
          <w:lang w:val="fr-BE" w:eastAsia="fr-BE"/>
        </w:rPr>
        <w:t xml:space="preserve"> </w:t>
      </w:r>
      <w:r w:rsidR="00537EFC" w:rsidRPr="007A10F7">
        <w:rPr>
          <w:rFonts w:ascii="Helvetica" w:eastAsia="Times New Roman" w:hAnsi="Helvetica" w:cs="Times New Roman"/>
          <w:sz w:val="21"/>
          <w:szCs w:val="21"/>
          <w:lang w:val="fr-BE" w:eastAsia="fr-BE"/>
        </w:rPr>
        <w:t xml:space="preserve">les informations fournies sont incomplètes, la notification ne sera pas prise en considération et le Service de Régulation invitera le candidat à fournir une notification complète.  </w:t>
      </w:r>
    </w:p>
    <w:p w14:paraId="0360CC16" w14:textId="77777777" w:rsidR="00C279A2" w:rsidRPr="007A10F7" w:rsidRDefault="00C279A2" w:rsidP="00354C9C">
      <w:pPr>
        <w:pStyle w:val="En-tte"/>
        <w:spacing w:line="259" w:lineRule="auto"/>
        <w:jc w:val="both"/>
        <w:rPr>
          <w:rFonts w:ascii="Helvetica" w:eastAsia="Times New Roman" w:hAnsi="Helvetica" w:cs="Times New Roman"/>
          <w:sz w:val="21"/>
          <w:szCs w:val="21"/>
          <w:lang w:val="fr-BE" w:eastAsia="fr-BE"/>
        </w:rPr>
      </w:pPr>
    </w:p>
    <w:p w14:paraId="33820FA1" w14:textId="3E5A85D5" w:rsidR="00C279A2" w:rsidRPr="007A10F7" w:rsidRDefault="00354030" w:rsidP="00354C9C">
      <w:pPr>
        <w:pStyle w:val="En-tte"/>
        <w:spacing w:line="259" w:lineRule="auto"/>
        <w:jc w:val="both"/>
        <w:rPr>
          <w:rFonts w:ascii="Helvetica" w:eastAsia="Times New Roman" w:hAnsi="Helvetica" w:cs="Times New Roman"/>
          <w:sz w:val="21"/>
          <w:szCs w:val="21"/>
          <w:lang w:val="fr-BE" w:eastAsia="fr-BE"/>
        </w:rPr>
      </w:pPr>
      <w:r w:rsidRPr="007A10F7">
        <w:rPr>
          <w:rFonts w:ascii="Helvetica" w:eastAsia="Times New Roman" w:hAnsi="Helvetica" w:cs="Times New Roman"/>
          <w:sz w:val="21"/>
          <w:szCs w:val="21"/>
          <w:lang w:val="fr-BE" w:eastAsia="fr-BE"/>
        </w:rPr>
        <w:t xml:space="preserve">Conformément à l’article 4, § 4, du Règlement d’exécution précité, </w:t>
      </w:r>
      <w:r w:rsidRPr="007A10F7">
        <w:rPr>
          <w:rFonts w:ascii="Helvetica" w:eastAsia="Times New Roman" w:hAnsi="Helvetica" w:cs="Times New Roman"/>
          <w:b/>
          <w:sz w:val="21"/>
          <w:szCs w:val="21"/>
          <w:lang w:val="fr-BE" w:eastAsia="fr-BE"/>
        </w:rPr>
        <w:t>l</w:t>
      </w:r>
      <w:r w:rsidR="00C279A2" w:rsidRPr="007A10F7">
        <w:rPr>
          <w:rFonts w:ascii="Helvetica" w:eastAsia="Times New Roman" w:hAnsi="Helvetica" w:cs="Times New Roman"/>
          <w:b/>
          <w:sz w:val="21"/>
          <w:szCs w:val="21"/>
          <w:lang w:val="fr-BE" w:eastAsia="fr-BE"/>
        </w:rPr>
        <w:t>e formulaire complété</w:t>
      </w:r>
      <w:r w:rsidR="00C279A2" w:rsidRPr="007A10F7">
        <w:rPr>
          <w:rFonts w:ascii="Helvetica" w:eastAsia="Times New Roman" w:hAnsi="Helvetica" w:cs="Times New Roman"/>
          <w:sz w:val="21"/>
          <w:szCs w:val="21"/>
          <w:lang w:val="fr-BE" w:eastAsia="fr-BE"/>
        </w:rPr>
        <w:t xml:space="preserve"> et soumis au Service de Régulation </w:t>
      </w:r>
      <w:r w:rsidR="00C279A2" w:rsidRPr="007A10F7">
        <w:rPr>
          <w:rFonts w:ascii="Helvetica" w:eastAsia="Times New Roman" w:hAnsi="Helvetica" w:cs="Times New Roman"/>
          <w:b/>
          <w:sz w:val="21"/>
          <w:szCs w:val="21"/>
          <w:lang w:val="fr-BE" w:eastAsia="fr-BE"/>
        </w:rPr>
        <w:t>sera publié sur le site internet du Service de Régulation et notifié</w:t>
      </w:r>
      <w:r w:rsidR="00C279A2" w:rsidRPr="007A10F7">
        <w:rPr>
          <w:rFonts w:ascii="Helvetica" w:eastAsia="Times New Roman" w:hAnsi="Helvetica" w:cs="Times New Roman"/>
          <w:sz w:val="21"/>
          <w:szCs w:val="21"/>
          <w:lang w:val="fr-BE" w:eastAsia="fr-BE"/>
        </w:rPr>
        <w:t xml:space="preserve"> aux </w:t>
      </w:r>
      <w:r w:rsidR="00F05B08" w:rsidRPr="007A10F7">
        <w:rPr>
          <w:rFonts w:ascii="Helvetica" w:eastAsia="Times New Roman" w:hAnsi="Helvetica" w:cs="Times New Roman"/>
          <w:sz w:val="21"/>
          <w:szCs w:val="21"/>
          <w:lang w:val="fr-BE" w:eastAsia="fr-BE"/>
        </w:rPr>
        <w:t>parties</w:t>
      </w:r>
      <w:r w:rsidR="00C279A2" w:rsidRPr="007A10F7">
        <w:rPr>
          <w:rFonts w:ascii="Helvetica" w:eastAsia="Times New Roman" w:hAnsi="Helvetica" w:cs="Times New Roman"/>
          <w:sz w:val="21"/>
          <w:szCs w:val="21"/>
          <w:lang w:val="fr-BE" w:eastAsia="fr-BE"/>
        </w:rPr>
        <w:t xml:space="preserve"> visées </w:t>
      </w:r>
      <w:r w:rsidR="003E589C" w:rsidRPr="007A10F7">
        <w:rPr>
          <w:rFonts w:ascii="Helvetica" w:eastAsia="Times New Roman" w:hAnsi="Helvetica" w:cs="Times New Roman"/>
          <w:sz w:val="21"/>
          <w:szCs w:val="21"/>
          <w:lang w:val="fr-BE" w:eastAsia="fr-BE"/>
        </w:rPr>
        <w:t xml:space="preserve">à l’article 62, § </w:t>
      </w:r>
      <w:r w:rsidR="00160C61" w:rsidRPr="00B0651E">
        <w:rPr>
          <w:rFonts w:ascii="Helvetica" w:eastAsia="Times New Roman" w:hAnsi="Helvetica" w:cs="Times New Roman"/>
          <w:sz w:val="21"/>
          <w:szCs w:val="21"/>
          <w:lang w:val="fr-BE" w:eastAsia="fr-BE"/>
        </w:rPr>
        <w:t>3</w:t>
      </w:r>
      <w:r w:rsidR="003E589C" w:rsidRPr="007A10F7">
        <w:rPr>
          <w:rFonts w:ascii="Helvetica" w:eastAsia="Times New Roman" w:hAnsi="Helvetica" w:cs="Times New Roman"/>
          <w:sz w:val="21"/>
          <w:szCs w:val="21"/>
          <w:lang w:val="fr-BE" w:eastAsia="fr-BE"/>
        </w:rPr>
        <w:t xml:space="preserve">, </w:t>
      </w:r>
      <w:r w:rsidR="00E40217" w:rsidRPr="00E40217">
        <w:rPr>
          <w:rFonts w:ascii="Helvetica" w:eastAsia="Times New Roman" w:hAnsi="Helvetica" w:cs="Times New Roman"/>
          <w:sz w:val="21"/>
          <w:szCs w:val="21"/>
          <w:lang w:val="fr-BE" w:eastAsia="fr-BE"/>
        </w:rPr>
        <w:t>alinéa 1</w:t>
      </w:r>
      <w:r w:rsidR="00E40217" w:rsidRPr="00EE03BB">
        <w:rPr>
          <w:rFonts w:ascii="Helvetica" w:eastAsia="Times New Roman" w:hAnsi="Helvetica" w:cs="Times New Roman"/>
          <w:sz w:val="21"/>
          <w:szCs w:val="21"/>
          <w:vertAlign w:val="superscript"/>
          <w:lang w:val="fr-BE" w:eastAsia="fr-BE"/>
        </w:rPr>
        <w:t>er</w:t>
      </w:r>
      <w:r w:rsidR="00E40217" w:rsidRPr="00E40217">
        <w:rPr>
          <w:rFonts w:ascii="Helvetica" w:eastAsia="Times New Roman" w:hAnsi="Helvetica" w:cs="Times New Roman"/>
          <w:sz w:val="21"/>
          <w:szCs w:val="21"/>
          <w:lang w:val="fr-BE" w:eastAsia="fr-BE"/>
        </w:rPr>
        <w:t xml:space="preserve">, </w:t>
      </w:r>
      <w:r w:rsidR="003E589C" w:rsidRPr="007A10F7">
        <w:rPr>
          <w:rFonts w:ascii="Helvetica" w:eastAsia="Times New Roman" w:hAnsi="Helvetica" w:cs="Times New Roman"/>
          <w:sz w:val="21"/>
          <w:szCs w:val="21"/>
          <w:lang w:val="fr-BE" w:eastAsia="fr-BE"/>
        </w:rPr>
        <w:t>5°, du Code ferroviaire</w:t>
      </w:r>
      <w:r w:rsidR="00C279A2" w:rsidRPr="007A10F7">
        <w:rPr>
          <w:rFonts w:ascii="Helvetica" w:eastAsia="Times New Roman" w:hAnsi="Helvetica" w:cs="Times New Roman"/>
          <w:sz w:val="21"/>
          <w:szCs w:val="21"/>
          <w:lang w:val="fr-BE" w:eastAsia="fr-BE"/>
        </w:rPr>
        <w:t>.</w:t>
      </w:r>
    </w:p>
    <w:p w14:paraId="1F9E70B4" w14:textId="77777777" w:rsidR="00537EFC" w:rsidRPr="007A10F7" w:rsidRDefault="00537EFC" w:rsidP="00354C9C">
      <w:pPr>
        <w:pStyle w:val="En-tte"/>
        <w:spacing w:line="259" w:lineRule="auto"/>
        <w:jc w:val="both"/>
        <w:rPr>
          <w:rFonts w:ascii="Helvetica" w:eastAsia="Times New Roman" w:hAnsi="Helvetica" w:cs="Times New Roman"/>
          <w:sz w:val="21"/>
          <w:szCs w:val="21"/>
          <w:lang w:val="fr-BE" w:eastAsia="fr-BE"/>
        </w:rPr>
      </w:pPr>
    </w:p>
    <w:p w14:paraId="1C565B5F" w14:textId="77777777" w:rsidR="00537EFC" w:rsidRPr="007A10F7" w:rsidRDefault="00537EFC" w:rsidP="00354C9C">
      <w:pPr>
        <w:pStyle w:val="En-tte"/>
        <w:spacing w:line="259" w:lineRule="auto"/>
        <w:jc w:val="both"/>
        <w:rPr>
          <w:rFonts w:ascii="Helvetica" w:eastAsia="Times New Roman" w:hAnsi="Helvetica" w:cs="Times New Roman"/>
          <w:sz w:val="21"/>
          <w:szCs w:val="21"/>
          <w:lang w:val="fr-BE" w:eastAsia="fr-BE"/>
        </w:rPr>
      </w:pPr>
      <w:r w:rsidRPr="007A10F7">
        <w:rPr>
          <w:rFonts w:ascii="Helvetica" w:eastAsia="Times New Roman" w:hAnsi="Helvetica" w:cs="Times New Roman"/>
          <w:sz w:val="21"/>
          <w:szCs w:val="21"/>
          <w:lang w:val="fr-BE" w:eastAsia="fr-BE"/>
        </w:rPr>
        <w:t xml:space="preserve">Si une demande de test de l’équilibre économique est formée à propos du service de transport faisant l’objet de la notification, conformément à l’article 7, § 2, du Règlement d’exécution précité, le Service de Régulation </w:t>
      </w:r>
      <w:r w:rsidR="0028491E" w:rsidRPr="007A10F7">
        <w:rPr>
          <w:rFonts w:ascii="Helvetica" w:eastAsia="Times New Roman" w:hAnsi="Helvetica" w:cs="Times New Roman"/>
          <w:sz w:val="21"/>
          <w:szCs w:val="21"/>
          <w:lang w:val="fr-BE" w:eastAsia="fr-BE"/>
        </w:rPr>
        <w:t>est habilité</w:t>
      </w:r>
      <w:r w:rsidRPr="007A10F7">
        <w:rPr>
          <w:rFonts w:ascii="Helvetica" w:eastAsia="Times New Roman" w:hAnsi="Helvetica" w:cs="Times New Roman"/>
          <w:sz w:val="21"/>
          <w:szCs w:val="21"/>
          <w:lang w:val="fr-BE" w:eastAsia="fr-BE"/>
        </w:rPr>
        <w:t xml:space="preserve"> à demander aux parties intéressées, en ce compris le candidat auteur de la notification, toutes les informations qu’il juge nécessaire</w:t>
      </w:r>
      <w:r w:rsidR="00A54204" w:rsidRPr="007A10F7">
        <w:rPr>
          <w:rFonts w:ascii="Helvetica" w:eastAsia="Times New Roman" w:hAnsi="Helvetica" w:cs="Times New Roman"/>
          <w:sz w:val="21"/>
          <w:szCs w:val="21"/>
          <w:lang w:val="fr-BE" w:eastAsia="fr-BE"/>
        </w:rPr>
        <w:t>s</w:t>
      </w:r>
      <w:r w:rsidRPr="007A10F7">
        <w:rPr>
          <w:rFonts w:ascii="Helvetica" w:eastAsia="Times New Roman" w:hAnsi="Helvetica" w:cs="Times New Roman"/>
          <w:sz w:val="21"/>
          <w:szCs w:val="21"/>
          <w:lang w:val="fr-BE" w:eastAsia="fr-BE"/>
        </w:rPr>
        <w:t>.</w:t>
      </w:r>
    </w:p>
    <w:p w14:paraId="58629E8F" w14:textId="77777777" w:rsidR="0045504D" w:rsidRPr="007A10F7" w:rsidRDefault="0045504D" w:rsidP="00354C9C">
      <w:pPr>
        <w:pStyle w:val="En-tte"/>
        <w:spacing w:line="259" w:lineRule="auto"/>
        <w:rPr>
          <w:rFonts w:ascii="Helvetica" w:eastAsia="Times New Roman" w:hAnsi="Helvetica" w:cs="Times New Roman"/>
          <w:sz w:val="21"/>
          <w:szCs w:val="21"/>
          <w:lang w:val="fr-BE" w:eastAsia="fr-BE"/>
        </w:rPr>
      </w:pPr>
    </w:p>
    <w:p w14:paraId="5A69BC66" w14:textId="77777777" w:rsidR="00226BE9" w:rsidRDefault="00226BE9">
      <w:pPr>
        <w:rPr>
          <w:rFonts w:ascii="Helvetica" w:hAnsi="Helvetica"/>
          <w:sz w:val="21"/>
          <w:szCs w:val="21"/>
          <w:lang w:val="fr-BE"/>
        </w:rPr>
      </w:pPr>
      <w:r>
        <w:rPr>
          <w:rFonts w:ascii="Helvetica" w:hAnsi="Helvetica"/>
          <w:sz w:val="21"/>
          <w:szCs w:val="21"/>
          <w:lang w:val="fr-BE"/>
        </w:rPr>
        <w:br w:type="page"/>
      </w:r>
    </w:p>
    <w:p w14:paraId="256D76D7" w14:textId="77777777" w:rsidR="00FE1A96" w:rsidRPr="007A10F7" w:rsidRDefault="00FE1A96" w:rsidP="00354C9C">
      <w:pPr>
        <w:pStyle w:val="En-tte"/>
        <w:spacing w:line="259" w:lineRule="auto"/>
        <w:jc w:val="center"/>
        <w:rPr>
          <w:rFonts w:ascii="Helvetica" w:hAnsi="Helvetica"/>
          <w:sz w:val="21"/>
          <w:szCs w:val="21"/>
          <w:lang w:val="fr-BE"/>
        </w:rPr>
      </w:pPr>
    </w:p>
    <w:p w14:paraId="7374CB27" w14:textId="77777777" w:rsidR="001B5C20" w:rsidRPr="00B801ED" w:rsidRDefault="00606F58" w:rsidP="00E40217">
      <w:pPr>
        <w:pStyle w:val="Paragraphedeliste"/>
        <w:numPr>
          <w:ilvl w:val="0"/>
          <w:numId w:val="5"/>
        </w:numPr>
        <w:pBdr>
          <w:top w:val="single" w:sz="4" w:space="1" w:color="auto"/>
          <w:left w:val="single" w:sz="4" w:space="4" w:color="auto"/>
          <w:bottom w:val="single" w:sz="4" w:space="1" w:color="auto"/>
          <w:right w:val="single" w:sz="4" w:space="4" w:color="auto"/>
        </w:pBdr>
        <w:ind w:hanging="720"/>
        <w:rPr>
          <w:rFonts w:ascii="Helvetica" w:hAnsi="Helvetica"/>
          <w:b/>
          <w:sz w:val="21"/>
          <w:szCs w:val="21"/>
          <w:lang w:val="fr-BE"/>
        </w:rPr>
      </w:pPr>
      <w:r w:rsidRPr="00B801ED">
        <w:rPr>
          <w:rFonts w:ascii="Helvetica" w:hAnsi="Helvetica"/>
          <w:b/>
          <w:sz w:val="21"/>
          <w:szCs w:val="21"/>
          <w:lang w:val="fr-BE"/>
        </w:rPr>
        <w:t>Identité</w:t>
      </w:r>
      <w:r w:rsidR="005D16E4" w:rsidRPr="00B801ED">
        <w:rPr>
          <w:rFonts w:ascii="Helvetica" w:hAnsi="Helvetica"/>
          <w:b/>
          <w:sz w:val="21"/>
          <w:szCs w:val="21"/>
          <w:lang w:val="fr-BE"/>
        </w:rPr>
        <w:t xml:space="preserve"> du candidat</w:t>
      </w:r>
    </w:p>
    <w:p w14:paraId="62A28815" w14:textId="77777777" w:rsidR="008032BE" w:rsidRPr="007A10F7" w:rsidRDefault="00606F58" w:rsidP="00EE03BB">
      <w:pPr>
        <w:spacing w:after="120"/>
        <w:rPr>
          <w:rFonts w:ascii="Helvetica" w:hAnsi="Helvetica"/>
          <w:sz w:val="21"/>
          <w:szCs w:val="21"/>
          <w:lang w:val="fr-BE"/>
        </w:rPr>
      </w:pPr>
      <w:r w:rsidRPr="007A10F7">
        <w:rPr>
          <w:rFonts w:ascii="Helvetica" w:hAnsi="Helvetica"/>
          <w:sz w:val="21"/>
          <w:szCs w:val="21"/>
          <w:lang w:val="fr-BE"/>
        </w:rPr>
        <w:t>Nom</w:t>
      </w:r>
      <w:r w:rsidR="005D16E4" w:rsidRPr="007A10F7">
        <w:rPr>
          <w:rFonts w:ascii="Helvetica" w:hAnsi="Helvetica"/>
          <w:sz w:val="21"/>
          <w:szCs w:val="21"/>
          <w:lang w:val="fr-BE"/>
        </w:rPr>
        <w:t> :</w:t>
      </w:r>
    </w:p>
    <w:p w14:paraId="104B83A5" w14:textId="77777777" w:rsidR="001B5C20" w:rsidRPr="007A10F7" w:rsidRDefault="00606F58" w:rsidP="00EE03BB">
      <w:pPr>
        <w:spacing w:after="120"/>
        <w:rPr>
          <w:rFonts w:ascii="Helvetica" w:hAnsi="Helvetica"/>
          <w:sz w:val="21"/>
          <w:szCs w:val="21"/>
          <w:lang w:val="fr-BE"/>
        </w:rPr>
      </w:pPr>
      <w:r w:rsidRPr="007A10F7">
        <w:rPr>
          <w:rFonts w:ascii="Helvetica" w:hAnsi="Helvetica"/>
          <w:sz w:val="21"/>
          <w:szCs w:val="21"/>
          <w:lang w:val="fr-BE"/>
        </w:rPr>
        <w:t>Adresse</w:t>
      </w:r>
      <w:r w:rsidR="005D16E4" w:rsidRPr="007A10F7">
        <w:rPr>
          <w:rFonts w:ascii="Helvetica" w:hAnsi="Helvetica"/>
          <w:sz w:val="21"/>
          <w:szCs w:val="21"/>
          <w:lang w:val="fr-BE"/>
        </w:rPr>
        <w:t> </w:t>
      </w:r>
      <w:r w:rsidR="001B5C20" w:rsidRPr="007A10F7">
        <w:rPr>
          <w:rFonts w:ascii="Helvetica" w:hAnsi="Helvetica"/>
          <w:sz w:val="21"/>
          <w:szCs w:val="21"/>
          <w:lang w:val="fr-BE"/>
        </w:rPr>
        <w:t>:</w:t>
      </w:r>
    </w:p>
    <w:p w14:paraId="3C0607A4" w14:textId="77777777" w:rsidR="001B5C20" w:rsidRPr="007A10F7" w:rsidRDefault="001B5C20" w:rsidP="00EE03BB">
      <w:pPr>
        <w:spacing w:after="120"/>
        <w:rPr>
          <w:rFonts w:ascii="Helvetica" w:hAnsi="Helvetica"/>
          <w:sz w:val="21"/>
          <w:szCs w:val="21"/>
          <w:lang w:val="fr-BE"/>
        </w:rPr>
      </w:pPr>
    </w:p>
    <w:p w14:paraId="4E5FE8FB" w14:textId="77777777" w:rsidR="00281E0A" w:rsidRPr="007A10F7" w:rsidRDefault="00281E0A" w:rsidP="00EE03BB">
      <w:pPr>
        <w:spacing w:after="120"/>
        <w:rPr>
          <w:rFonts w:ascii="Helvetica" w:hAnsi="Helvetica"/>
          <w:sz w:val="21"/>
          <w:szCs w:val="21"/>
          <w:lang w:val="fr-BE"/>
        </w:rPr>
      </w:pPr>
    </w:p>
    <w:p w14:paraId="5079CD2F" w14:textId="77777777" w:rsidR="00281E0A" w:rsidRPr="007A10F7" w:rsidRDefault="00281E0A" w:rsidP="00EE03BB">
      <w:pPr>
        <w:spacing w:after="120"/>
        <w:rPr>
          <w:rFonts w:ascii="Helvetica" w:hAnsi="Helvetica"/>
          <w:sz w:val="21"/>
          <w:szCs w:val="21"/>
          <w:lang w:val="fr-BE"/>
        </w:rPr>
      </w:pPr>
    </w:p>
    <w:p w14:paraId="6BC16268" w14:textId="77777777" w:rsidR="001B5C20" w:rsidRPr="007A10F7" w:rsidRDefault="00606F58" w:rsidP="00EE03BB">
      <w:pPr>
        <w:spacing w:after="120"/>
        <w:rPr>
          <w:rFonts w:ascii="Helvetica" w:hAnsi="Helvetica"/>
          <w:sz w:val="21"/>
          <w:szCs w:val="21"/>
          <w:lang w:val="fr-BE"/>
        </w:rPr>
      </w:pPr>
      <w:r w:rsidRPr="007A10F7">
        <w:rPr>
          <w:rFonts w:ascii="Helvetica" w:hAnsi="Helvetica"/>
          <w:sz w:val="21"/>
          <w:szCs w:val="21"/>
          <w:lang w:val="fr-BE"/>
        </w:rPr>
        <w:t xml:space="preserve">Forme </w:t>
      </w:r>
      <w:r w:rsidR="005D16E4" w:rsidRPr="007A10F7">
        <w:rPr>
          <w:rFonts w:ascii="Helvetica" w:hAnsi="Helvetica"/>
          <w:sz w:val="21"/>
          <w:szCs w:val="21"/>
          <w:lang w:val="fr-BE"/>
        </w:rPr>
        <w:t>juridique </w:t>
      </w:r>
      <w:r w:rsidR="001B5C20" w:rsidRPr="007A10F7">
        <w:rPr>
          <w:rFonts w:ascii="Helvetica" w:hAnsi="Helvetica"/>
          <w:sz w:val="21"/>
          <w:szCs w:val="21"/>
          <w:lang w:val="fr-BE"/>
        </w:rPr>
        <w:t>:</w:t>
      </w:r>
    </w:p>
    <w:p w14:paraId="74E923EB" w14:textId="77777777" w:rsidR="001B5C20" w:rsidRPr="007A10F7" w:rsidRDefault="00606F58" w:rsidP="00EE03BB">
      <w:pPr>
        <w:spacing w:after="120"/>
        <w:rPr>
          <w:rFonts w:ascii="Helvetica" w:hAnsi="Helvetica"/>
          <w:sz w:val="21"/>
          <w:szCs w:val="21"/>
          <w:lang w:val="fr-BE"/>
        </w:rPr>
      </w:pPr>
      <w:r w:rsidRPr="007A10F7">
        <w:rPr>
          <w:rFonts w:ascii="Helvetica" w:hAnsi="Helvetica"/>
          <w:sz w:val="21"/>
          <w:szCs w:val="21"/>
          <w:lang w:val="fr-BE"/>
        </w:rPr>
        <w:t>Numéro d’entreprise</w:t>
      </w:r>
      <w:r w:rsidR="005D16E4" w:rsidRPr="007A10F7">
        <w:rPr>
          <w:rFonts w:ascii="Helvetica" w:hAnsi="Helvetica"/>
          <w:sz w:val="21"/>
          <w:szCs w:val="21"/>
          <w:lang w:val="fr-BE"/>
        </w:rPr>
        <w:t> </w:t>
      </w:r>
      <w:r w:rsidR="001B5C20" w:rsidRPr="007A10F7">
        <w:rPr>
          <w:rFonts w:ascii="Helvetica" w:hAnsi="Helvetica"/>
          <w:sz w:val="21"/>
          <w:szCs w:val="21"/>
          <w:lang w:val="fr-BE"/>
        </w:rPr>
        <w:t>:</w:t>
      </w:r>
    </w:p>
    <w:p w14:paraId="2F13DD31" w14:textId="0D1F35AD" w:rsidR="00281E0A" w:rsidRDefault="00606F58" w:rsidP="00EE03BB">
      <w:pPr>
        <w:spacing w:after="120"/>
        <w:rPr>
          <w:rFonts w:ascii="Helvetica" w:hAnsi="Helvetica"/>
          <w:sz w:val="21"/>
          <w:szCs w:val="21"/>
          <w:lang w:val="fr-BE"/>
        </w:rPr>
      </w:pPr>
      <w:r w:rsidRPr="007A10F7">
        <w:rPr>
          <w:rFonts w:ascii="Helvetica" w:hAnsi="Helvetica"/>
          <w:sz w:val="21"/>
          <w:szCs w:val="21"/>
          <w:lang w:val="fr-BE"/>
        </w:rPr>
        <w:t>Personne de contact</w:t>
      </w:r>
      <w:r w:rsidR="006D1F6F">
        <w:rPr>
          <w:rFonts w:ascii="Helvetica" w:hAnsi="Helvetica"/>
          <w:sz w:val="21"/>
          <w:szCs w:val="21"/>
          <w:lang w:val="fr-BE"/>
        </w:rPr>
        <w:t>,</w:t>
      </w:r>
      <w:r w:rsidR="00624A6D" w:rsidRPr="007A10F7">
        <w:rPr>
          <w:rFonts w:ascii="Helvetica" w:hAnsi="Helvetica"/>
          <w:sz w:val="21"/>
          <w:szCs w:val="21"/>
          <w:lang w:val="fr-BE"/>
        </w:rPr>
        <w:t xml:space="preserve"> fonction</w:t>
      </w:r>
      <w:r w:rsidR="005D16E4" w:rsidRPr="007A10F7">
        <w:rPr>
          <w:rFonts w:ascii="Helvetica" w:hAnsi="Helvetica"/>
          <w:sz w:val="21"/>
          <w:szCs w:val="21"/>
          <w:lang w:val="fr-BE"/>
        </w:rPr>
        <w:t xml:space="preserve"> et </w:t>
      </w:r>
      <w:r w:rsidR="006D1F6F">
        <w:rPr>
          <w:rFonts w:ascii="Helvetica" w:hAnsi="Helvetica"/>
          <w:sz w:val="21"/>
          <w:szCs w:val="21"/>
          <w:lang w:val="fr-BE"/>
        </w:rPr>
        <w:t>adresse</w:t>
      </w:r>
      <w:r w:rsidR="006D1F6F">
        <w:rPr>
          <w:rStyle w:val="Appelnotedebasdep"/>
          <w:rFonts w:ascii="Helvetica" w:hAnsi="Helvetica"/>
          <w:sz w:val="21"/>
          <w:szCs w:val="21"/>
          <w:lang w:val="fr-BE"/>
        </w:rPr>
        <w:footnoteReference w:id="1"/>
      </w:r>
      <w:r w:rsidR="006D1F6F">
        <w:rPr>
          <w:rFonts w:ascii="Helvetica" w:hAnsi="Helvetica"/>
          <w:sz w:val="21"/>
          <w:szCs w:val="21"/>
          <w:lang w:val="fr-BE"/>
        </w:rPr>
        <w:t xml:space="preserve"> </w:t>
      </w:r>
      <w:r w:rsidR="005D16E4" w:rsidRPr="007A10F7">
        <w:rPr>
          <w:rFonts w:ascii="Helvetica" w:hAnsi="Helvetica"/>
          <w:sz w:val="21"/>
          <w:szCs w:val="21"/>
          <w:lang w:val="fr-BE"/>
        </w:rPr>
        <w:t>de celle-ci </w:t>
      </w:r>
      <w:r w:rsidR="001B5C20" w:rsidRPr="007A10F7">
        <w:rPr>
          <w:rFonts w:ascii="Helvetica" w:hAnsi="Helvetica"/>
          <w:sz w:val="21"/>
          <w:szCs w:val="21"/>
          <w:lang w:val="fr-BE"/>
        </w:rPr>
        <w:t>:</w:t>
      </w:r>
      <w:r w:rsidR="00281E0A" w:rsidRPr="007A10F7">
        <w:rPr>
          <w:rFonts w:ascii="Helvetica" w:hAnsi="Helvetica"/>
          <w:sz w:val="21"/>
          <w:szCs w:val="21"/>
          <w:lang w:val="fr-BE"/>
        </w:rPr>
        <w:t xml:space="preserve"> </w:t>
      </w:r>
    </w:p>
    <w:p w14:paraId="28196D28" w14:textId="77777777" w:rsidR="006D1F6F" w:rsidRDefault="006D1F6F" w:rsidP="00EE03BB">
      <w:pPr>
        <w:spacing w:after="120"/>
        <w:rPr>
          <w:rFonts w:ascii="Helvetica" w:hAnsi="Helvetica"/>
          <w:sz w:val="21"/>
          <w:szCs w:val="21"/>
          <w:lang w:val="fr-BE"/>
        </w:rPr>
      </w:pPr>
    </w:p>
    <w:p w14:paraId="727D4E87" w14:textId="77777777" w:rsidR="006D1F6F" w:rsidRPr="007A10F7" w:rsidRDefault="006D1F6F" w:rsidP="00EE03BB">
      <w:pPr>
        <w:spacing w:after="120"/>
        <w:rPr>
          <w:rFonts w:ascii="Helvetica" w:hAnsi="Helvetica"/>
          <w:sz w:val="21"/>
          <w:szCs w:val="21"/>
          <w:lang w:val="fr-BE"/>
        </w:rPr>
      </w:pPr>
    </w:p>
    <w:p w14:paraId="4C3A7752" w14:textId="77777777" w:rsidR="006D1F6F" w:rsidRPr="007A10F7" w:rsidRDefault="006D1F6F" w:rsidP="00EE03BB">
      <w:pPr>
        <w:spacing w:after="120"/>
        <w:rPr>
          <w:rFonts w:ascii="Helvetica" w:hAnsi="Helvetica"/>
          <w:sz w:val="21"/>
          <w:szCs w:val="21"/>
          <w:lang w:val="fr-BE"/>
        </w:rPr>
      </w:pPr>
      <w:r w:rsidRPr="007A10F7">
        <w:rPr>
          <w:rFonts w:ascii="Helvetica" w:hAnsi="Helvetica"/>
          <w:sz w:val="21"/>
          <w:szCs w:val="21"/>
          <w:lang w:val="fr-BE"/>
        </w:rPr>
        <w:t>Email :</w:t>
      </w:r>
    </w:p>
    <w:p w14:paraId="7A005C61" w14:textId="77777777" w:rsidR="006D1F6F" w:rsidRPr="007A10F7" w:rsidRDefault="006D1F6F" w:rsidP="00EE03BB">
      <w:pPr>
        <w:spacing w:after="120"/>
        <w:rPr>
          <w:rFonts w:ascii="Helvetica" w:hAnsi="Helvetica"/>
          <w:sz w:val="21"/>
          <w:szCs w:val="21"/>
          <w:lang w:val="fr-BE"/>
        </w:rPr>
      </w:pPr>
      <w:r w:rsidRPr="007A10F7">
        <w:rPr>
          <w:rFonts w:ascii="Helvetica" w:hAnsi="Helvetica"/>
          <w:sz w:val="21"/>
          <w:szCs w:val="21"/>
          <w:lang w:val="fr-BE"/>
        </w:rPr>
        <w:t>Numéro de téléphone :</w:t>
      </w:r>
    </w:p>
    <w:p w14:paraId="7AE4DC09" w14:textId="77777777" w:rsidR="00281E0A" w:rsidRPr="007A10F7" w:rsidRDefault="00281E0A">
      <w:pPr>
        <w:rPr>
          <w:rFonts w:ascii="Helvetica" w:hAnsi="Helvetica"/>
          <w:sz w:val="21"/>
          <w:szCs w:val="21"/>
          <w:lang w:val="fr-BE"/>
        </w:rPr>
      </w:pPr>
    </w:p>
    <w:p w14:paraId="38DA4D91" w14:textId="77777777" w:rsidR="001B5C20" w:rsidRPr="00B801ED" w:rsidRDefault="00606F58">
      <w:pPr>
        <w:pStyle w:val="Paragraphedeliste"/>
        <w:numPr>
          <w:ilvl w:val="0"/>
          <w:numId w:val="5"/>
        </w:numPr>
        <w:pBdr>
          <w:top w:val="single" w:sz="4" w:space="1" w:color="auto"/>
          <w:left w:val="single" w:sz="4" w:space="4" w:color="auto"/>
          <w:bottom w:val="single" w:sz="4" w:space="0" w:color="auto"/>
          <w:right w:val="single" w:sz="4" w:space="4" w:color="auto"/>
        </w:pBdr>
        <w:ind w:hanging="720"/>
        <w:rPr>
          <w:rFonts w:ascii="Helvetica" w:hAnsi="Helvetica"/>
          <w:b/>
          <w:sz w:val="21"/>
          <w:szCs w:val="21"/>
          <w:lang w:val="fr-BE"/>
        </w:rPr>
      </w:pPr>
      <w:r w:rsidRPr="00B801ED">
        <w:rPr>
          <w:rFonts w:ascii="Helvetica" w:hAnsi="Helvetica"/>
          <w:b/>
          <w:sz w:val="21"/>
          <w:szCs w:val="21"/>
          <w:lang w:val="fr-BE"/>
        </w:rPr>
        <w:t>Statut du candidat</w:t>
      </w:r>
    </w:p>
    <w:p w14:paraId="29DE76BD" w14:textId="77777777" w:rsidR="006D1F6F" w:rsidRDefault="00624A6D">
      <w:pPr>
        <w:jc w:val="both"/>
        <w:rPr>
          <w:rFonts w:ascii="Helvetica" w:hAnsi="Helvetica"/>
          <w:sz w:val="21"/>
          <w:szCs w:val="21"/>
          <w:lang w:val="fr-BE"/>
        </w:rPr>
      </w:pPr>
      <w:r w:rsidRPr="007A10F7">
        <w:rPr>
          <w:rFonts w:ascii="Helvetica" w:hAnsi="Helvetica"/>
          <w:sz w:val="21"/>
          <w:szCs w:val="21"/>
          <w:lang w:val="fr-BE"/>
        </w:rPr>
        <w:t xml:space="preserve">Le candidat </w:t>
      </w:r>
      <w:r w:rsidR="006D1F6F">
        <w:rPr>
          <w:rFonts w:ascii="Helvetica" w:hAnsi="Helvetica"/>
          <w:sz w:val="21"/>
          <w:szCs w:val="21"/>
          <w:lang w:val="fr-BE"/>
        </w:rPr>
        <w:t xml:space="preserve">a-t-il ou </w:t>
      </w:r>
      <w:r w:rsidRPr="007A10F7">
        <w:rPr>
          <w:rFonts w:ascii="Helvetica" w:hAnsi="Helvetica"/>
          <w:sz w:val="21"/>
          <w:szCs w:val="21"/>
          <w:lang w:val="fr-BE"/>
        </w:rPr>
        <w:t>souhaite-t-il</w:t>
      </w:r>
      <w:r w:rsidR="006D1F6F">
        <w:rPr>
          <w:rFonts w:ascii="Helvetica" w:hAnsi="Helvetica"/>
          <w:sz w:val="21"/>
          <w:szCs w:val="21"/>
          <w:lang w:val="fr-BE"/>
        </w:rPr>
        <w:t> :</w:t>
      </w:r>
      <w:r w:rsidR="00606F58" w:rsidRPr="007A10F7">
        <w:rPr>
          <w:rFonts w:ascii="Helvetica" w:hAnsi="Helvetica"/>
          <w:sz w:val="21"/>
          <w:szCs w:val="21"/>
          <w:lang w:val="fr-BE"/>
        </w:rPr>
        <w:t xml:space="preserve"> </w:t>
      </w:r>
    </w:p>
    <w:p w14:paraId="567DF9F0" w14:textId="60034C2E" w:rsidR="006D1F6F" w:rsidRPr="006D1F6F" w:rsidRDefault="00843461" w:rsidP="00EE03BB">
      <w:pPr>
        <w:pStyle w:val="Paragraphedeliste"/>
        <w:ind w:left="709" w:hanging="425"/>
        <w:jc w:val="both"/>
        <w:rPr>
          <w:rFonts w:ascii="Helvetica" w:hAnsi="Helvetica"/>
          <w:b/>
          <w:sz w:val="21"/>
          <w:szCs w:val="21"/>
          <w:lang w:val="fr-BE"/>
        </w:rPr>
      </w:pPr>
      <w:sdt>
        <w:sdtPr>
          <w:rPr>
            <w:rFonts w:ascii="Helvetica" w:hAnsi="Helvetica"/>
            <w:sz w:val="21"/>
            <w:szCs w:val="21"/>
            <w:lang w:val="fr-BE"/>
          </w:rPr>
          <w:id w:val="654036123"/>
          <w14:checkbox>
            <w14:checked w14:val="0"/>
            <w14:checkedState w14:val="2612" w14:font="MS Gothic"/>
            <w14:uncheckedState w14:val="2610" w14:font="MS Gothic"/>
          </w14:checkbox>
        </w:sdtPr>
        <w:sdtEndPr/>
        <w:sdtContent>
          <w:r w:rsidR="00E40217">
            <w:rPr>
              <w:rFonts w:ascii="MS Gothic" w:eastAsia="MS Gothic" w:hAnsi="MS Gothic" w:hint="eastAsia"/>
              <w:sz w:val="21"/>
              <w:szCs w:val="21"/>
              <w:lang w:val="fr-BE"/>
            </w:rPr>
            <w:t>☐</w:t>
          </w:r>
        </w:sdtContent>
      </w:sdt>
      <w:r w:rsidR="00E40217">
        <w:rPr>
          <w:rFonts w:ascii="Helvetica" w:hAnsi="Helvetica"/>
          <w:sz w:val="21"/>
          <w:szCs w:val="21"/>
          <w:lang w:val="fr-BE"/>
        </w:rPr>
        <w:tab/>
      </w:r>
      <w:r w:rsidR="006D1F6F" w:rsidRPr="006D1F6F">
        <w:rPr>
          <w:rFonts w:ascii="Helvetica" w:hAnsi="Helvetica"/>
          <w:sz w:val="21"/>
          <w:szCs w:val="21"/>
          <w:lang w:val="fr-BE"/>
        </w:rPr>
        <w:t>obtenir</w:t>
      </w:r>
      <w:r w:rsidR="00606F58" w:rsidRPr="006D1F6F">
        <w:rPr>
          <w:rFonts w:ascii="Helvetica" w:hAnsi="Helvetica"/>
          <w:sz w:val="21"/>
          <w:szCs w:val="21"/>
          <w:lang w:val="fr-BE"/>
        </w:rPr>
        <w:t xml:space="preserve"> le statut d’entreprise ferroviaire (titulaire d’une licence d’entreprise ferroviaire</w:t>
      </w:r>
      <w:r w:rsidR="000510E5" w:rsidRPr="006D1F6F">
        <w:rPr>
          <w:rFonts w:ascii="Helvetica" w:hAnsi="Helvetica"/>
          <w:sz w:val="21"/>
          <w:szCs w:val="21"/>
          <w:lang w:val="fr-BE"/>
        </w:rPr>
        <w:t xml:space="preserve"> au sens des articles 11 et suivants du Code ferroviaire</w:t>
      </w:r>
      <w:r w:rsidR="00606F58" w:rsidRPr="006D1F6F">
        <w:rPr>
          <w:rFonts w:ascii="Helvetica" w:hAnsi="Helvetica"/>
          <w:sz w:val="21"/>
          <w:szCs w:val="21"/>
          <w:lang w:val="fr-BE"/>
        </w:rPr>
        <w:t>)</w:t>
      </w:r>
      <w:r w:rsidR="006D1F6F" w:rsidRPr="006D1F6F">
        <w:rPr>
          <w:rFonts w:ascii="Helvetica" w:hAnsi="Helvetica"/>
          <w:sz w:val="21"/>
          <w:szCs w:val="21"/>
          <w:lang w:val="fr-BE"/>
        </w:rPr>
        <w:t> ; ou</w:t>
      </w:r>
    </w:p>
    <w:p w14:paraId="39EA5EC1" w14:textId="77777777" w:rsidR="006D1F6F" w:rsidRPr="006D1F6F" w:rsidRDefault="006D1F6F" w:rsidP="00354C9C">
      <w:pPr>
        <w:pStyle w:val="Paragraphedeliste"/>
        <w:ind w:left="284"/>
        <w:jc w:val="both"/>
        <w:rPr>
          <w:rFonts w:ascii="Helvetica" w:hAnsi="Helvetica"/>
          <w:sz w:val="21"/>
          <w:szCs w:val="21"/>
          <w:lang w:val="fr-BE"/>
        </w:rPr>
      </w:pPr>
    </w:p>
    <w:p w14:paraId="6F41E189" w14:textId="6A0B09D6" w:rsidR="003E589C" w:rsidRPr="006D1F6F" w:rsidRDefault="00843461" w:rsidP="00354C9C">
      <w:pPr>
        <w:pStyle w:val="Paragraphedeliste"/>
        <w:ind w:left="284"/>
        <w:jc w:val="both"/>
        <w:rPr>
          <w:rFonts w:ascii="Helvetica" w:hAnsi="Helvetica"/>
          <w:sz w:val="21"/>
          <w:szCs w:val="21"/>
          <w:lang w:val="fr-BE"/>
        </w:rPr>
      </w:pPr>
      <w:sdt>
        <w:sdtPr>
          <w:rPr>
            <w:rFonts w:ascii="Helvetica" w:hAnsi="Helvetica"/>
            <w:sz w:val="21"/>
            <w:szCs w:val="21"/>
            <w:lang w:val="fr-BE"/>
          </w:rPr>
          <w:id w:val="1858767421"/>
          <w14:checkbox>
            <w14:checked w14:val="0"/>
            <w14:checkedState w14:val="2612" w14:font="MS Gothic"/>
            <w14:uncheckedState w14:val="2610" w14:font="MS Gothic"/>
          </w14:checkbox>
        </w:sdtPr>
        <w:sdtEndPr/>
        <w:sdtContent>
          <w:r w:rsidR="00E40217">
            <w:rPr>
              <w:rFonts w:ascii="MS Gothic" w:eastAsia="MS Gothic" w:hAnsi="MS Gothic" w:hint="eastAsia"/>
              <w:sz w:val="21"/>
              <w:szCs w:val="21"/>
              <w:lang w:val="fr-BE"/>
            </w:rPr>
            <w:t>☐</w:t>
          </w:r>
        </w:sdtContent>
      </w:sdt>
      <w:r w:rsidR="00E40217">
        <w:rPr>
          <w:rFonts w:ascii="Helvetica" w:hAnsi="Helvetica"/>
          <w:sz w:val="21"/>
          <w:szCs w:val="21"/>
          <w:lang w:val="fr-BE"/>
        </w:rPr>
        <w:tab/>
      </w:r>
      <w:r w:rsidR="006D1F6F" w:rsidRPr="006D1F6F">
        <w:rPr>
          <w:rFonts w:ascii="Helvetica" w:hAnsi="Helvetica"/>
          <w:sz w:val="21"/>
          <w:szCs w:val="21"/>
          <w:lang w:val="fr-BE"/>
        </w:rPr>
        <w:t>agir en tant que candidat non entreprise ferroviaire</w:t>
      </w:r>
      <w:r w:rsidR="006D1F6F">
        <w:rPr>
          <w:rStyle w:val="Appelnotedebasdep"/>
          <w:rFonts w:ascii="Helvetica" w:hAnsi="Helvetica"/>
          <w:sz w:val="21"/>
          <w:szCs w:val="21"/>
          <w:lang w:val="fr-BE"/>
        </w:rPr>
        <w:footnoteReference w:id="2"/>
      </w:r>
      <w:r w:rsidR="006D1F6F" w:rsidRPr="006D1F6F">
        <w:rPr>
          <w:rFonts w:ascii="Helvetica" w:hAnsi="Helvetica"/>
          <w:sz w:val="21"/>
          <w:szCs w:val="21"/>
          <w:lang w:val="fr-BE"/>
        </w:rPr>
        <w:t> ?</w:t>
      </w:r>
      <w:r w:rsidR="00606F58" w:rsidRPr="006D1F6F">
        <w:rPr>
          <w:rFonts w:ascii="Helvetica" w:hAnsi="Helvetica"/>
          <w:sz w:val="21"/>
          <w:szCs w:val="21"/>
          <w:lang w:val="fr-BE"/>
        </w:rPr>
        <w:t xml:space="preserve"> </w:t>
      </w:r>
    </w:p>
    <w:p w14:paraId="4D76334A" w14:textId="77777777" w:rsidR="006D1F6F" w:rsidRPr="00354C9C" w:rsidRDefault="006D1F6F" w:rsidP="00E40217">
      <w:pPr>
        <w:jc w:val="both"/>
        <w:rPr>
          <w:rFonts w:ascii="Helvetica" w:hAnsi="Helvetica"/>
          <w:bCs/>
          <w:sz w:val="21"/>
          <w:szCs w:val="21"/>
          <w:lang w:val="fr-BE"/>
        </w:rPr>
      </w:pPr>
    </w:p>
    <w:p w14:paraId="4A9A74B9" w14:textId="77777777" w:rsidR="001B5C20" w:rsidRPr="007A10F7" w:rsidRDefault="00606F58" w:rsidP="00E40217">
      <w:pPr>
        <w:jc w:val="both"/>
        <w:rPr>
          <w:rFonts w:ascii="Helvetica" w:hAnsi="Helvetica"/>
          <w:b/>
          <w:sz w:val="21"/>
          <w:szCs w:val="21"/>
          <w:lang w:val="fr-BE"/>
        </w:rPr>
      </w:pPr>
      <w:r w:rsidRPr="007A10F7">
        <w:rPr>
          <w:rFonts w:ascii="Helvetica" w:hAnsi="Helvetica"/>
          <w:b/>
          <w:sz w:val="21"/>
          <w:szCs w:val="21"/>
          <w:lang w:val="fr-BE"/>
        </w:rPr>
        <w:t xml:space="preserve">Si </w:t>
      </w:r>
      <w:r w:rsidR="006D1F6F">
        <w:rPr>
          <w:rFonts w:ascii="Helvetica" w:hAnsi="Helvetica"/>
          <w:b/>
          <w:sz w:val="21"/>
          <w:szCs w:val="21"/>
          <w:lang w:val="fr-BE"/>
        </w:rPr>
        <w:t>le candidat a ou souhaite obtenir le statut d’entreprise ferroviaire</w:t>
      </w:r>
      <w:r w:rsidR="00A73269" w:rsidRPr="007A10F7">
        <w:rPr>
          <w:rFonts w:ascii="Helvetica" w:hAnsi="Helvetica"/>
          <w:b/>
          <w:sz w:val="21"/>
          <w:szCs w:val="21"/>
          <w:lang w:val="fr-BE"/>
        </w:rPr>
        <w:t> :</w:t>
      </w:r>
    </w:p>
    <w:p w14:paraId="227CCB0E" w14:textId="77777777" w:rsidR="001B5C20" w:rsidRPr="007A10F7" w:rsidRDefault="001F3047">
      <w:pPr>
        <w:pStyle w:val="Paragraphedeliste"/>
        <w:numPr>
          <w:ilvl w:val="0"/>
          <w:numId w:val="2"/>
        </w:numPr>
        <w:jc w:val="both"/>
        <w:rPr>
          <w:rFonts w:ascii="Helvetica" w:hAnsi="Helvetica"/>
          <w:sz w:val="21"/>
          <w:szCs w:val="21"/>
          <w:lang w:val="fr-BE"/>
        </w:rPr>
      </w:pPr>
      <w:r w:rsidRPr="007A10F7">
        <w:rPr>
          <w:rFonts w:ascii="Helvetica" w:hAnsi="Helvetica"/>
          <w:sz w:val="21"/>
          <w:szCs w:val="21"/>
          <w:lang w:val="fr-BE"/>
        </w:rPr>
        <w:t xml:space="preserve">Veuillez </w:t>
      </w:r>
      <w:r w:rsidR="00ED622C" w:rsidRPr="007A10F7">
        <w:rPr>
          <w:rFonts w:ascii="Helvetica" w:hAnsi="Helvetica"/>
          <w:sz w:val="21"/>
          <w:szCs w:val="21"/>
          <w:lang w:val="fr-BE"/>
        </w:rPr>
        <w:t>indiquer</w:t>
      </w:r>
      <w:r w:rsidRPr="007A10F7">
        <w:rPr>
          <w:rFonts w:ascii="Helvetica" w:hAnsi="Helvetica"/>
          <w:sz w:val="21"/>
          <w:szCs w:val="21"/>
          <w:lang w:val="fr-BE"/>
        </w:rPr>
        <w:t xml:space="preserve"> </w:t>
      </w:r>
      <w:r w:rsidR="00A77A5B" w:rsidRPr="007A10F7">
        <w:rPr>
          <w:rFonts w:ascii="Helvetica" w:hAnsi="Helvetica"/>
          <w:sz w:val="21"/>
          <w:szCs w:val="21"/>
          <w:lang w:val="fr-BE"/>
        </w:rPr>
        <w:t>l’étape</w:t>
      </w:r>
      <w:r w:rsidR="00606F58" w:rsidRPr="007A10F7">
        <w:rPr>
          <w:rFonts w:ascii="Helvetica" w:hAnsi="Helvetica"/>
          <w:sz w:val="21"/>
          <w:szCs w:val="21"/>
          <w:lang w:val="fr-BE"/>
        </w:rPr>
        <w:t xml:space="preserve"> de la procédure d’obtention d’un certificat de sécurité</w:t>
      </w:r>
      <w:r w:rsidR="000510E5" w:rsidRPr="007A10F7">
        <w:rPr>
          <w:rFonts w:ascii="Helvetica" w:hAnsi="Helvetica"/>
          <w:sz w:val="21"/>
          <w:szCs w:val="21"/>
          <w:lang w:val="fr-BE"/>
        </w:rPr>
        <w:t xml:space="preserve"> au sens des articles 99 et suivants du Code ferroviaire</w:t>
      </w:r>
      <w:r w:rsidR="00606F58" w:rsidRPr="007A10F7">
        <w:rPr>
          <w:rFonts w:ascii="Helvetica" w:hAnsi="Helvetica"/>
          <w:sz w:val="21"/>
          <w:szCs w:val="21"/>
          <w:lang w:val="fr-BE"/>
        </w:rPr>
        <w:t xml:space="preserve"> ou </w:t>
      </w:r>
      <w:r w:rsidRPr="007A10F7">
        <w:rPr>
          <w:rFonts w:ascii="Helvetica" w:hAnsi="Helvetica"/>
          <w:sz w:val="21"/>
          <w:szCs w:val="21"/>
          <w:lang w:val="fr-BE"/>
        </w:rPr>
        <w:t xml:space="preserve">le </w:t>
      </w:r>
      <w:r w:rsidR="00606F58" w:rsidRPr="007A10F7">
        <w:rPr>
          <w:rFonts w:ascii="Helvetica" w:hAnsi="Helvetica"/>
          <w:sz w:val="21"/>
          <w:szCs w:val="21"/>
          <w:lang w:val="fr-BE"/>
        </w:rPr>
        <w:t>numéro de ce</w:t>
      </w:r>
      <w:r w:rsidR="00A77A5B" w:rsidRPr="007A10F7">
        <w:rPr>
          <w:rFonts w:ascii="Helvetica" w:hAnsi="Helvetica"/>
          <w:sz w:val="21"/>
          <w:szCs w:val="21"/>
          <w:lang w:val="fr-BE"/>
        </w:rPr>
        <w:t xml:space="preserve"> certificat</w:t>
      </w:r>
      <w:r w:rsidR="00606F58" w:rsidRPr="007A10F7">
        <w:rPr>
          <w:rFonts w:ascii="Helvetica" w:hAnsi="Helvetica"/>
          <w:sz w:val="21"/>
          <w:szCs w:val="21"/>
          <w:lang w:val="fr-BE"/>
        </w:rPr>
        <w:t xml:space="preserve"> : </w:t>
      </w:r>
    </w:p>
    <w:p w14:paraId="28869681" w14:textId="77777777" w:rsidR="00DD235D" w:rsidRPr="007A10F7" w:rsidRDefault="00DD235D">
      <w:pPr>
        <w:pStyle w:val="Paragraphedeliste"/>
        <w:jc w:val="both"/>
        <w:rPr>
          <w:rFonts w:ascii="Helvetica" w:hAnsi="Helvetica"/>
          <w:sz w:val="21"/>
          <w:szCs w:val="21"/>
          <w:lang w:val="fr-BE"/>
        </w:rPr>
      </w:pPr>
    </w:p>
    <w:p w14:paraId="4E48921A" w14:textId="77777777" w:rsidR="001B5C20" w:rsidRPr="007A10F7" w:rsidRDefault="001B5C20">
      <w:pPr>
        <w:pStyle w:val="Paragraphedeliste"/>
        <w:jc w:val="both"/>
        <w:rPr>
          <w:rFonts w:ascii="Helvetica" w:hAnsi="Helvetica"/>
          <w:sz w:val="21"/>
          <w:szCs w:val="21"/>
          <w:lang w:val="fr-BE"/>
        </w:rPr>
      </w:pPr>
    </w:p>
    <w:p w14:paraId="5119D4F9" w14:textId="77777777" w:rsidR="00281E0A" w:rsidRPr="007A10F7" w:rsidRDefault="00281E0A">
      <w:pPr>
        <w:pStyle w:val="Paragraphedeliste"/>
        <w:jc w:val="both"/>
        <w:rPr>
          <w:rFonts w:ascii="Helvetica" w:hAnsi="Helvetica"/>
          <w:sz w:val="21"/>
          <w:szCs w:val="21"/>
          <w:lang w:val="fr-BE"/>
        </w:rPr>
      </w:pPr>
    </w:p>
    <w:p w14:paraId="670C3304" w14:textId="77777777" w:rsidR="00281E0A" w:rsidRPr="007A10F7" w:rsidRDefault="00281E0A">
      <w:pPr>
        <w:jc w:val="both"/>
        <w:rPr>
          <w:rFonts w:ascii="Helvetica" w:hAnsi="Helvetica"/>
          <w:sz w:val="21"/>
          <w:szCs w:val="21"/>
          <w:lang w:val="fr-BE"/>
        </w:rPr>
      </w:pPr>
    </w:p>
    <w:p w14:paraId="5A0E0322" w14:textId="77777777" w:rsidR="001B5C20" w:rsidRPr="007A10F7" w:rsidRDefault="001F3047">
      <w:pPr>
        <w:pStyle w:val="Paragraphedeliste"/>
        <w:numPr>
          <w:ilvl w:val="0"/>
          <w:numId w:val="2"/>
        </w:numPr>
        <w:jc w:val="both"/>
        <w:rPr>
          <w:rFonts w:ascii="Helvetica" w:hAnsi="Helvetica"/>
          <w:sz w:val="21"/>
          <w:szCs w:val="21"/>
          <w:lang w:val="fr-BE"/>
        </w:rPr>
      </w:pPr>
      <w:r w:rsidRPr="007A10F7">
        <w:rPr>
          <w:rFonts w:ascii="Helvetica" w:hAnsi="Helvetica"/>
          <w:sz w:val="21"/>
          <w:szCs w:val="21"/>
          <w:lang w:val="fr-BE"/>
        </w:rPr>
        <w:t xml:space="preserve">Veuillez </w:t>
      </w:r>
      <w:r w:rsidR="00ED622C" w:rsidRPr="007A10F7">
        <w:rPr>
          <w:rFonts w:ascii="Helvetica" w:hAnsi="Helvetica"/>
          <w:sz w:val="21"/>
          <w:szCs w:val="21"/>
          <w:lang w:val="fr-BE"/>
        </w:rPr>
        <w:t>indiquer</w:t>
      </w:r>
      <w:r w:rsidRPr="007A10F7">
        <w:rPr>
          <w:rFonts w:ascii="Helvetica" w:hAnsi="Helvetica"/>
          <w:sz w:val="21"/>
          <w:szCs w:val="21"/>
          <w:lang w:val="fr-BE"/>
        </w:rPr>
        <w:t xml:space="preserve"> </w:t>
      </w:r>
      <w:r w:rsidR="00606F58" w:rsidRPr="007A10F7">
        <w:rPr>
          <w:rFonts w:ascii="Helvetica" w:hAnsi="Helvetica"/>
          <w:sz w:val="21"/>
          <w:szCs w:val="21"/>
          <w:lang w:val="fr-BE"/>
        </w:rPr>
        <w:t>l’éta</w:t>
      </w:r>
      <w:r w:rsidR="00A77A5B" w:rsidRPr="007A10F7">
        <w:rPr>
          <w:rFonts w:ascii="Helvetica" w:hAnsi="Helvetica"/>
          <w:sz w:val="21"/>
          <w:szCs w:val="21"/>
          <w:lang w:val="fr-BE"/>
        </w:rPr>
        <w:t>pe</w:t>
      </w:r>
      <w:r w:rsidR="00606F58" w:rsidRPr="007A10F7">
        <w:rPr>
          <w:rFonts w:ascii="Helvetica" w:hAnsi="Helvetica"/>
          <w:sz w:val="21"/>
          <w:szCs w:val="21"/>
          <w:lang w:val="fr-BE"/>
        </w:rPr>
        <w:t xml:space="preserve"> de la procédure d’obtention de la licence d’entreprise ferroviaire ou </w:t>
      </w:r>
      <w:r w:rsidRPr="007A10F7">
        <w:rPr>
          <w:rFonts w:ascii="Helvetica" w:hAnsi="Helvetica"/>
          <w:sz w:val="21"/>
          <w:szCs w:val="21"/>
          <w:lang w:val="fr-BE"/>
        </w:rPr>
        <w:t xml:space="preserve">le </w:t>
      </w:r>
      <w:r w:rsidR="00606F58" w:rsidRPr="007A10F7">
        <w:rPr>
          <w:rFonts w:ascii="Helvetica" w:hAnsi="Helvetica"/>
          <w:sz w:val="21"/>
          <w:szCs w:val="21"/>
          <w:lang w:val="fr-BE"/>
        </w:rPr>
        <w:t>numéro de ce</w:t>
      </w:r>
      <w:r w:rsidR="00A77A5B" w:rsidRPr="007A10F7">
        <w:rPr>
          <w:rFonts w:ascii="Helvetica" w:hAnsi="Helvetica"/>
          <w:sz w:val="21"/>
          <w:szCs w:val="21"/>
          <w:lang w:val="fr-BE"/>
        </w:rPr>
        <w:t>tte licence</w:t>
      </w:r>
      <w:r w:rsidR="00606F58" w:rsidRPr="007A10F7">
        <w:rPr>
          <w:rFonts w:ascii="Helvetica" w:hAnsi="Helvetica"/>
          <w:sz w:val="21"/>
          <w:szCs w:val="21"/>
          <w:lang w:val="fr-BE"/>
        </w:rPr>
        <w:t xml:space="preserve"> : </w:t>
      </w:r>
    </w:p>
    <w:p w14:paraId="669B11A8" w14:textId="77777777" w:rsidR="00E12B42" w:rsidRPr="007A10F7" w:rsidRDefault="00E12B42">
      <w:pPr>
        <w:pStyle w:val="Paragraphedeliste"/>
        <w:rPr>
          <w:rFonts w:ascii="Helvetica" w:hAnsi="Helvetica"/>
          <w:sz w:val="21"/>
          <w:szCs w:val="21"/>
          <w:lang w:val="fr-BE"/>
        </w:rPr>
      </w:pPr>
    </w:p>
    <w:p w14:paraId="66013FDB" w14:textId="77777777" w:rsidR="00E12B42" w:rsidRPr="007A10F7" w:rsidRDefault="00E12B42">
      <w:pPr>
        <w:pStyle w:val="Paragraphedeliste"/>
        <w:rPr>
          <w:rFonts w:ascii="Helvetica" w:hAnsi="Helvetica"/>
          <w:sz w:val="21"/>
          <w:szCs w:val="21"/>
          <w:lang w:val="fr-BE"/>
        </w:rPr>
      </w:pPr>
    </w:p>
    <w:p w14:paraId="58FBAEFD" w14:textId="77777777" w:rsidR="00E12B42" w:rsidRPr="007A10F7" w:rsidRDefault="00E12B42">
      <w:pPr>
        <w:pStyle w:val="Paragraphedeliste"/>
        <w:rPr>
          <w:rFonts w:ascii="Helvetica" w:hAnsi="Helvetica"/>
          <w:sz w:val="21"/>
          <w:szCs w:val="21"/>
          <w:lang w:val="fr-BE"/>
        </w:rPr>
      </w:pPr>
    </w:p>
    <w:p w14:paraId="4A751878" w14:textId="77777777" w:rsidR="00D67214" w:rsidRPr="007A10F7" w:rsidRDefault="00D67214">
      <w:pPr>
        <w:pStyle w:val="Paragraphedeliste"/>
        <w:rPr>
          <w:rFonts w:ascii="Helvetica" w:hAnsi="Helvetica"/>
          <w:sz w:val="21"/>
          <w:szCs w:val="21"/>
          <w:lang w:val="fr-BE"/>
        </w:rPr>
      </w:pPr>
    </w:p>
    <w:p w14:paraId="09389767" w14:textId="77777777" w:rsidR="00D67214" w:rsidRPr="007A10F7" w:rsidRDefault="00D67214">
      <w:pPr>
        <w:pStyle w:val="Paragraphedeliste"/>
        <w:rPr>
          <w:rFonts w:ascii="Helvetica" w:hAnsi="Helvetica"/>
          <w:sz w:val="21"/>
          <w:szCs w:val="21"/>
          <w:lang w:val="fr-BE"/>
        </w:rPr>
      </w:pPr>
    </w:p>
    <w:p w14:paraId="5B14FBCB" w14:textId="77777777" w:rsidR="00D67214" w:rsidRPr="007A10F7" w:rsidRDefault="00D67214">
      <w:pPr>
        <w:pStyle w:val="Paragraphedeliste"/>
        <w:rPr>
          <w:rFonts w:ascii="Helvetica" w:hAnsi="Helvetica"/>
          <w:sz w:val="21"/>
          <w:szCs w:val="21"/>
          <w:lang w:val="fr-BE"/>
        </w:rPr>
      </w:pPr>
    </w:p>
    <w:p w14:paraId="2FE961BD" w14:textId="64EE24FB" w:rsidR="00D67214" w:rsidRDefault="00D67214">
      <w:pPr>
        <w:pStyle w:val="Paragraphedeliste"/>
        <w:rPr>
          <w:rFonts w:ascii="Helvetica" w:hAnsi="Helvetica"/>
          <w:b/>
          <w:sz w:val="21"/>
          <w:szCs w:val="21"/>
          <w:lang w:val="fr-BE"/>
        </w:rPr>
      </w:pPr>
    </w:p>
    <w:p w14:paraId="1F0D991D" w14:textId="77777777" w:rsidR="00843461" w:rsidRPr="007A10F7" w:rsidRDefault="00843461">
      <w:pPr>
        <w:pStyle w:val="Paragraphedeliste"/>
        <w:rPr>
          <w:rFonts w:ascii="Helvetica" w:hAnsi="Helvetica"/>
          <w:sz w:val="21"/>
          <w:szCs w:val="21"/>
          <w:lang w:val="fr-BE"/>
        </w:rPr>
      </w:pPr>
    </w:p>
    <w:p w14:paraId="27575366" w14:textId="77777777" w:rsidR="001B5C20" w:rsidRPr="00B801ED" w:rsidRDefault="00A77A5B">
      <w:pPr>
        <w:pStyle w:val="Paragraphedeliste"/>
        <w:numPr>
          <w:ilvl w:val="0"/>
          <w:numId w:val="5"/>
        </w:numPr>
        <w:pBdr>
          <w:top w:val="single" w:sz="4" w:space="1" w:color="auto"/>
          <w:left w:val="single" w:sz="4" w:space="4" w:color="auto"/>
          <w:bottom w:val="single" w:sz="4" w:space="1" w:color="auto"/>
          <w:right w:val="single" w:sz="4" w:space="4" w:color="auto"/>
        </w:pBdr>
        <w:ind w:hanging="720"/>
        <w:rPr>
          <w:rFonts w:ascii="Helvetica" w:hAnsi="Helvetica"/>
          <w:b/>
          <w:sz w:val="21"/>
          <w:szCs w:val="21"/>
          <w:lang w:val="fr-BE"/>
        </w:rPr>
      </w:pPr>
      <w:r w:rsidRPr="00B801ED">
        <w:rPr>
          <w:rFonts w:ascii="Helvetica" w:hAnsi="Helvetica"/>
          <w:b/>
          <w:sz w:val="21"/>
          <w:szCs w:val="21"/>
          <w:lang w:val="fr-BE"/>
        </w:rPr>
        <w:lastRenderedPageBreak/>
        <w:t>Le nouveau service</w:t>
      </w:r>
    </w:p>
    <w:p w14:paraId="5C272B52" w14:textId="77777777" w:rsidR="00B801ED" w:rsidRDefault="00B801ED">
      <w:pPr>
        <w:pStyle w:val="Paragraphedeliste"/>
        <w:spacing w:before="160"/>
        <w:ind w:left="714"/>
        <w:jc w:val="both"/>
        <w:rPr>
          <w:rFonts w:ascii="Helvetica" w:hAnsi="Helvetica"/>
          <w:b/>
          <w:sz w:val="21"/>
          <w:szCs w:val="21"/>
          <w:lang w:val="fr-BE"/>
        </w:rPr>
      </w:pPr>
    </w:p>
    <w:p w14:paraId="65B5DCA0" w14:textId="77777777" w:rsidR="001B5C20" w:rsidRPr="007A10F7" w:rsidRDefault="00A77A5B">
      <w:pPr>
        <w:pStyle w:val="Paragraphedeliste"/>
        <w:numPr>
          <w:ilvl w:val="0"/>
          <w:numId w:val="2"/>
        </w:numPr>
        <w:spacing w:before="160"/>
        <w:ind w:left="714" w:hanging="357"/>
        <w:jc w:val="both"/>
        <w:rPr>
          <w:rFonts w:ascii="Helvetica" w:hAnsi="Helvetica"/>
          <w:b/>
          <w:sz w:val="21"/>
          <w:szCs w:val="21"/>
          <w:lang w:val="fr-BE"/>
        </w:rPr>
      </w:pPr>
      <w:r w:rsidRPr="007A10F7">
        <w:rPr>
          <w:rFonts w:ascii="Helvetica" w:hAnsi="Helvetica"/>
          <w:b/>
          <w:sz w:val="21"/>
          <w:szCs w:val="21"/>
          <w:lang w:val="fr-BE"/>
        </w:rPr>
        <w:t>Date envisagée pour démarrer l’exploitation du nouveau service :</w:t>
      </w:r>
      <w:r w:rsidR="001B5C20" w:rsidRPr="007A10F7">
        <w:rPr>
          <w:rFonts w:ascii="Helvetica" w:hAnsi="Helvetica"/>
          <w:b/>
          <w:sz w:val="21"/>
          <w:szCs w:val="21"/>
          <w:lang w:val="fr-BE"/>
        </w:rPr>
        <w:t xml:space="preserve"> </w:t>
      </w:r>
    </w:p>
    <w:p w14:paraId="0CDDDF4A" w14:textId="77777777" w:rsidR="001B5C20" w:rsidRPr="007A10F7" w:rsidRDefault="001B5C20">
      <w:pPr>
        <w:pStyle w:val="Paragraphedeliste"/>
        <w:jc w:val="both"/>
        <w:rPr>
          <w:rFonts w:ascii="Helvetica" w:hAnsi="Helvetica"/>
          <w:sz w:val="21"/>
          <w:szCs w:val="21"/>
          <w:lang w:val="fr-BE"/>
        </w:rPr>
      </w:pPr>
    </w:p>
    <w:p w14:paraId="36CBC258" w14:textId="77777777" w:rsidR="005D1CDA" w:rsidRPr="007A10F7" w:rsidRDefault="005D1CDA">
      <w:pPr>
        <w:pStyle w:val="Paragraphedeliste"/>
        <w:jc w:val="both"/>
        <w:rPr>
          <w:rFonts w:ascii="Helvetica" w:hAnsi="Helvetica"/>
          <w:sz w:val="21"/>
          <w:szCs w:val="21"/>
          <w:lang w:val="fr-BE"/>
        </w:rPr>
      </w:pPr>
    </w:p>
    <w:p w14:paraId="41EB871B" w14:textId="77777777" w:rsidR="005D1CDA" w:rsidRPr="007A10F7" w:rsidRDefault="00A77A5B">
      <w:pPr>
        <w:pStyle w:val="Paragraphedeliste"/>
        <w:numPr>
          <w:ilvl w:val="0"/>
          <w:numId w:val="2"/>
        </w:numPr>
        <w:jc w:val="both"/>
        <w:rPr>
          <w:rFonts w:ascii="Helvetica" w:hAnsi="Helvetica"/>
          <w:sz w:val="21"/>
          <w:szCs w:val="21"/>
          <w:lang w:val="fr-BE"/>
        </w:rPr>
      </w:pPr>
      <w:r w:rsidRPr="007A10F7">
        <w:rPr>
          <w:rFonts w:ascii="Helvetica" w:hAnsi="Helvetica"/>
          <w:b/>
          <w:sz w:val="21"/>
          <w:szCs w:val="21"/>
          <w:lang w:val="fr-BE"/>
        </w:rPr>
        <w:t xml:space="preserve">Si la présente notification concerne la </w:t>
      </w:r>
      <w:r w:rsidRPr="007A10F7">
        <w:rPr>
          <w:rFonts w:ascii="Helvetica" w:hAnsi="Helvetica"/>
          <w:b/>
          <w:sz w:val="21"/>
          <w:szCs w:val="21"/>
          <w:u w:val="single"/>
          <w:lang w:val="fr-BE"/>
        </w:rPr>
        <w:t>modification d’un service existant</w:t>
      </w:r>
      <w:r w:rsidR="000D6076" w:rsidRPr="007A10F7">
        <w:rPr>
          <w:rFonts w:ascii="Helvetica" w:hAnsi="Helvetica"/>
          <w:b/>
          <w:sz w:val="21"/>
          <w:szCs w:val="21"/>
          <w:lang w:val="fr-BE"/>
        </w:rPr>
        <w:t> </w:t>
      </w:r>
      <w:r w:rsidRPr="007A10F7">
        <w:rPr>
          <w:rFonts w:ascii="Helvetica" w:hAnsi="Helvetica"/>
          <w:b/>
          <w:sz w:val="21"/>
          <w:szCs w:val="21"/>
          <w:lang w:val="fr-BE"/>
        </w:rPr>
        <w:t xml:space="preserve">: </w:t>
      </w:r>
      <w:r w:rsidR="001B5C20" w:rsidRPr="007A10F7">
        <w:rPr>
          <w:rFonts w:ascii="Helvetica" w:hAnsi="Helvetica"/>
          <w:sz w:val="21"/>
          <w:szCs w:val="21"/>
          <w:lang w:val="fr-BE"/>
        </w:rPr>
        <w:br/>
      </w:r>
    </w:p>
    <w:p w14:paraId="03AAE82F" w14:textId="77777777" w:rsidR="003C3553" w:rsidRPr="007A10F7" w:rsidRDefault="001F3047">
      <w:pPr>
        <w:pStyle w:val="Paragraphedeliste"/>
        <w:jc w:val="both"/>
        <w:rPr>
          <w:rFonts w:ascii="Helvetica" w:hAnsi="Helvetica"/>
          <w:sz w:val="21"/>
          <w:szCs w:val="21"/>
          <w:lang w:val="fr-BE"/>
        </w:rPr>
      </w:pPr>
      <w:r w:rsidRPr="007A10F7">
        <w:rPr>
          <w:rFonts w:ascii="Helvetica" w:hAnsi="Helvetica"/>
          <w:sz w:val="21"/>
          <w:szCs w:val="21"/>
          <w:lang w:val="fr-BE"/>
        </w:rPr>
        <w:t>Veuillez décrire</w:t>
      </w:r>
      <w:r w:rsidR="005D16E4" w:rsidRPr="007A10F7">
        <w:rPr>
          <w:rFonts w:ascii="Helvetica" w:hAnsi="Helvetica"/>
          <w:sz w:val="21"/>
          <w:szCs w:val="21"/>
          <w:lang w:val="fr-BE"/>
        </w:rPr>
        <w:t xml:space="preserve"> le service existant</w:t>
      </w:r>
      <w:r w:rsidR="003C3553" w:rsidRPr="007A10F7">
        <w:rPr>
          <w:rFonts w:ascii="Helvetica" w:hAnsi="Helvetica"/>
          <w:sz w:val="21"/>
          <w:szCs w:val="21"/>
          <w:lang w:val="fr-BE"/>
        </w:rPr>
        <w:t> :</w:t>
      </w:r>
    </w:p>
    <w:p w14:paraId="4E9A1097" w14:textId="77777777" w:rsidR="003C3553" w:rsidRPr="007A10F7" w:rsidRDefault="003C3553">
      <w:pPr>
        <w:pStyle w:val="Paragraphedeliste"/>
        <w:jc w:val="both"/>
        <w:rPr>
          <w:rFonts w:ascii="Helvetica" w:hAnsi="Helvetica"/>
          <w:sz w:val="21"/>
          <w:szCs w:val="21"/>
          <w:lang w:val="fr-BE"/>
        </w:rPr>
      </w:pPr>
    </w:p>
    <w:p w14:paraId="077B4F92" w14:textId="77777777" w:rsidR="003C3553" w:rsidRPr="007A10F7" w:rsidRDefault="003C3553">
      <w:pPr>
        <w:pStyle w:val="Paragraphedeliste"/>
        <w:jc w:val="both"/>
        <w:rPr>
          <w:rFonts w:ascii="Helvetica" w:hAnsi="Helvetica"/>
          <w:sz w:val="21"/>
          <w:szCs w:val="21"/>
          <w:lang w:val="fr-BE"/>
        </w:rPr>
      </w:pPr>
    </w:p>
    <w:p w14:paraId="20A837EF" w14:textId="77777777" w:rsidR="001B5C20" w:rsidRPr="007A10F7" w:rsidRDefault="003C3553">
      <w:pPr>
        <w:pStyle w:val="Paragraphedeliste"/>
        <w:jc w:val="both"/>
        <w:rPr>
          <w:rFonts w:ascii="Helvetica" w:hAnsi="Helvetica"/>
          <w:sz w:val="21"/>
          <w:szCs w:val="21"/>
          <w:lang w:val="fr-BE"/>
        </w:rPr>
      </w:pPr>
      <w:r w:rsidRPr="007A10F7">
        <w:rPr>
          <w:rFonts w:ascii="Helvetica" w:hAnsi="Helvetica"/>
          <w:sz w:val="21"/>
          <w:szCs w:val="21"/>
          <w:lang w:val="fr-BE"/>
        </w:rPr>
        <w:t xml:space="preserve">Veuillez </w:t>
      </w:r>
      <w:r w:rsidR="005D16E4" w:rsidRPr="007A10F7">
        <w:rPr>
          <w:rFonts w:ascii="Helvetica" w:hAnsi="Helvetica"/>
          <w:sz w:val="21"/>
          <w:szCs w:val="21"/>
          <w:lang w:val="fr-BE"/>
        </w:rPr>
        <w:t>détaille</w:t>
      </w:r>
      <w:r w:rsidR="001F3047" w:rsidRPr="007A10F7">
        <w:rPr>
          <w:rFonts w:ascii="Helvetica" w:hAnsi="Helvetica"/>
          <w:sz w:val="21"/>
          <w:szCs w:val="21"/>
          <w:lang w:val="fr-BE"/>
        </w:rPr>
        <w:t>r</w:t>
      </w:r>
      <w:r w:rsidR="005D16E4" w:rsidRPr="007A10F7">
        <w:rPr>
          <w:rFonts w:ascii="Helvetica" w:hAnsi="Helvetica"/>
          <w:sz w:val="21"/>
          <w:szCs w:val="21"/>
          <w:lang w:val="fr-BE"/>
        </w:rPr>
        <w:t xml:space="preserve"> chaque</w:t>
      </w:r>
      <w:r w:rsidR="00A77A5B" w:rsidRPr="007A10F7">
        <w:rPr>
          <w:rFonts w:ascii="Helvetica" w:hAnsi="Helvetica"/>
          <w:sz w:val="21"/>
          <w:szCs w:val="21"/>
          <w:lang w:val="fr-BE"/>
        </w:rPr>
        <w:t xml:space="preserve"> modification que </w:t>
      </w:r>
      <w:r w:rsidR="00322D76" w:rsidRPr="007A10F7">
        <w:rPr>
          <w:rFonts w:ascii="Helvetica" w:hAnsi="Helvetica"/>
          <w:sz w:val="21"/>
          <w:szCs w:val="21"/>
          <w:lang w:val="fr-BE"/>
        </w:rPr>
        <w:t>le candidat</w:t>
      </w:r>
      <w:r w:rsidR="00986DC4" w:rsidRPr="007A10F7">
        <w:rPr>
          <w:rFonts w:ascii="Helvetica" w:hAnsi="Helvetica"/>
          <w:sz w:val="21"/>
          <w:szCs w:val="21"/>
          <w:lang w:val="fr-BE"/>
        </w:rPr>
        <w:t xml:space="preserve"> a</w:t>
      </w:r>
      <w:r w:rsidR="00A77A5B" w:rsidRPr="007A10F7">
        <w:rPr>
          <w:rFonts w:ascii="Helvetica" w:hAnsi="Helvetica"/>
          <w:sz w:val="21"/>
          <w:szCs w:val="21"/>
          <w:lang w:val="fr-BE"/>
        </w:rPr>
        <w:t xml:space="preserve"> l’intention de mettre en œuvre (trajet, arrêts, fréquence</w:t>
      </w:r>
      <w:r w:rsidR="00A54204" w:rsidRPr="007A10F7">
        <w:rPr>
          <w:rFonts w:ascii="Helvetica" w:hAnsi="Helvetica"/>
          <w:sz w:val="21"/>
          <w:szCs w:val="21"/>
          <w:lang w:val="fr-BE"/>
        </w:rPr>
        <w:t>, etc.</w:t>
      </w:r>
      <w:r w:rsidR="00A77A5B" w:rsidRPr="007A10F7">
        <w:rPr>
          <w:rFonts w:ascii="Helvetica" w:hAnsi="Helvetica"/>
          <w:sz w:val="21"/>
          <w:szCs w:val="21"/>
          <w:lang w:val="fr-BE"/>
        </w:rPr>
        <w:t>) :</w:t>
      </w:r>
    </w:p>
    <w:p w14:paraId="70767F86" w14:textId="77777777" w:rsidR="00407CE9" w:rsidRPr="007A10F7" w:rsidRDefault="00407CE9">
      <w:pPr>
        <w:pStyle w:val="Paragraphedeliste"/>
        <w:jc w:val="both"/>
        <w:rPr>
          <w:rFonts w:ascii="Helvetica" w:hAnsi="Helvetica"/>
          <w:b/>
          <w:sz w:val="21"/>
          <w:szCs w:val="21"/>
          <w:lang w:val="fr-BE"/>
        </w:rPr>
      </w:pPr>
    </w:p>
    <w:p w14:paraId="0D071E43" w14:textId="77777777" w:rsidR="00407CE9" w:rsidRPr="007A10F7" w:rsidRDefault="00407CE9">
      <w:pPr>
        <w:pStyle w:val="Paragraphedeliste"/>
        <w:jc w:val="both"/>
        <w:rPr>
          <w:rFonts w:ascii="Helvetica" w:hAnsi="Helvetica"/>
          <w:sz w:val="21"/>
          <w:szCs w:val="21"/>
          <w:lang w:val="fr-BE"/>
        </w:rPr>
      </w:pPr>
    </w:p>
    <w:p w14:paraId="65209713" w14:textId="77777777" w:rsidR="00407CE9" w:rsidRPr="007A10F7" w:rsidRDefault="00407CE9">
      <w:pPr>
        <w:pStyle w:val="Paragraphedeliste"/>
        <w:jc w:val="both"/>
        <w:rPr>
          <w:rFonts w:ascii="Helvetica" w:hAnsi="Helvetica"/>
          <w:sz w:val="21"/>
          <w:szCs w:val="21"/>
          <w:lang w:val="fr-BE"/>
        </w:rPr>
      </w:pPr>
    </w:p>
    <w:p w14:paraId="2E50B096" w14:textId="77777777" w:rsidR="001B5C20" w:rsidRPr="007A10F7" w:rsidRDefault="001B5C20">
      <w:pPr>
        <w:pStyle w:val="Paragraphedeliste"/>
        <w:jc w:val="both"/>
        <w:rPr>
          <w:rFonts w:ascii="Helvetica" w:hAnsi="Helvetica"/>
          <w:sz w:val="21"/>
          <w:szCs w:val="21"/>
          <w:lang w:val="fr-BE"/>
        </w:rPr>
      </w:pPr>
    </w:p>
    <w:p w14:paraId="6893278E" w14:textId="77777777" w:rsidR="001B5C20" w:rsidRPr="007A10F7" w:rsidRDefault="001B5C20">
      <w:pPr>
        <w:pStyle w:val="Paragraphedeliste"/>
        <w:jc w:val="both"/>
        <w:rPr>
          <w:rFonts w:ascii="Helvetica" w:hAnsi="Helvetica"/>
          <w:sz w:val="21"/>
          <w:szCs w:val="21"/>
          <w:lang w:val="fr-BE"/>
        </w:rPr>
      </w:pPr>
    </w:p>
    <w:p w14:paraId="70617436" w14:textId="77777777" w:rsidR="001B5C20" w:rsidRPr="007A10F7" w:rsidRDefault="001B5C20">
      <w:pPr>
        <w:pStyle w:val="Paragraphedeliste"/>
        <w:jc w:val="both"/>
        <w:rPr>
          <w:rFonts w:ascii="Helvetica" w:hAnsi="Helvetica"/>
          <w:sz w:val="21"/>
          <w:szCs w:val="21"/>
          <w:lang w:val="fr-BE"/>
        </w:rPr>
      </w:pPr>
    </w:p>
    <w:p w14:paraId="65B41E98" w14:textId="77777777" w:rsidR="00E12B42" w:rsidRPr="007A10F7" w:rsidRDefault="00A77A5B">
      <w:pPr>
        <w:pStyle w:val="Paragraphedeliste"/>
        <w:numPr>
          <w:ilvl w:val="0"/>
          <w:numId w:val="2"/>
        </w:numPr>
        <w:jc w:val="both"/>
        <w:rPr>
          <w:rFonts w:ascii="Helvetica" w:hAnsi="Helvetica"/>
          <w:sz w:val="21"/>
          <w:szCs w:val="21"/>
          <w:lang w:val="fr-BE"/>
        </w:rPr>
      </w:pPr>
      <w:r w:rsidRPr="007A10F7">
        <w:rPr>
          <w:rFonts w:ascii="Helvetica" w:hAnsi="Helvetica"/>
          <w:b/>
          <w:sz w:val="21"/>
          <w:szCs w:val="21"/>
          <w:lang w:val="fr-BE"/>
        </w:rPr>
        <w:t xml:space="preserve">Si la présente notification concerne un </w:t>
      </w:r>
      <w:r w:rsidRPr="007A10F7">
        <w:rPr>
          <w:rFonts w:ascii="Helvetica" w:hAnsi="Helvetica"/>
          <w:b/>
          <w:sz w:val="21"/>
          <w:szCs w:val="21"/>
          <w:u w:val="single"/>
          <w:lang w:val="fr-BE"/>
        </w:rPr>
        <w:t>service entièrement nouveau</w:t>
      </w:r>
      <w:r w:rsidRPr="007A10F7">
        <w:rPr>
          <w:rFonts w:ascii="Helvetica" w:hAnsi="Helvetica"/>
          <w:b/>
          <w:sz w:val="21"/>
          <w:szCs w:val="21"/>
          <w:lang w:val="fr-BE"/>
        </w:rPr>
        <w:t> :</w:t>
      </w:r>
      <w:r w:rsidR="001B5C20" w:rsidRPr="007A10F7">
        <w:rPr>
          <w:rFonts w:ascii="Helvetica" w:hAnsi="Helvetica"/>
          <w:sz w:val="21"/>
          <w:szCs w:val="21"/>
          <w:lang w:val="fr-BE"/>
        </w:rPr>
        <w:t xml:space="preserve"> </w:t>
      </w:r>
      <w:r w:rsidR="001B5C20" w:rsidRPr="007A10F7">
        <w:rPr>
          <w:rFonts w:ascii="Helvetica" w:hAnsi="Helvetica"/>
          <w:sz w:val="21"/>
          <w:szCs w:val="21"/>
          <w:lang w:val="fr-BE"/>
        </w:rPr>
        <w:br/>
      </w:r>
    </w:p>
    <w:p w14:paraId="4A06AB79" w14:textId="77777777" w:rsidR="001B5C20" w:rsidRPr="007A10F7" w:rsidRDefault="00A423F2">
      <w:pPr>
        <w:pStyle w:val="Paragraphedeliste"/>
        <w:jc w:val="both"/>
        <w:rPr>
          <w:rFonts w:ascii="Helvetica" w:hAnsi="Helvetica"/>
          <w:sz w:val="21"/>
          <w:szCs w:val="21"/>
          <w:lang w:val="fr-BE"/>
        </w:rPr>
      </w:pPr>
      <w:bookmarkStart w:id="0" w:name="_Hlk71103685"/>
      <w:r w:rsidRPr="007A10F7">
        <w:rPr>
          <w:rFonts w:ascii="Helvetica" w:hAnsi="Helvetica"/>
          <w:sz w:val="21"/>
          <w:szCs w:val="21"/>
          <w:lang w:val="fr-BE"/>
        </w:rPr>
        <w:t xml:space="preserve">Veuillez </w:t>
      </w:r>
      <w:r w:rsidR="00132384" w:rsidRPr="007A10F7">
        <w:rPr>
          <w:rFonts w:ascii="Helvetica" w:hAnsi="Helvetica"/>
          <w:sz w:val="21"/>
          <w:szCs w:val="21"/>
          <w:lang w:val="fr-BE"/>
        </w:rPr>
        <w:t>indiquer</w:t>
      </w:r>
      <w:r w:rsidRPr="007A10F7">
        <w:rPr>
          <w:rFonts w:ascii="Helvetica" w:hAnsi="Helvetica"/>
          <w:sz w:val="21"/>
          <w:szCs w:val="21"/>
          <w:lang w:val="fr-BE"/>
        </w:rPr>
        <w:t> :</w:t>
      </w:r>
    </w:p>
    <w:bookmarkEnd w:id="0"/>
    <w:p w14:paraId="7CED1D44" w14:textId="77777777" w:rsidR="001B5C20" w:rsidRPr="007A10F7" w:rsidRDefault="00A012D2">
      <w:pPr>
        <w:pStyle w:val="Paragraphedeliste"/>
        <w:numPr>
          <w:ilvl w:val="1"/>
          <w:numId w:val="2"/>
        </w:numPr>
        <w:ind w:left="1434" w:hanging="357"/>
        <w:contextualSpacing w:val="0"/>
        <w:jc w:val="both"/>
        <w:rPr>
          <w:rFonts w:ascii="Helvetica" w:hAnsi="Helvetica"/>
          <w:sz w:val="21"/>
          <w:szCs w:val="21"/>
          <w:lang w:val="fr-BE"/>
        </w:rPr>
      </w:pPr>
      <w:r w:rsidRPr="007A10F7">
        <w:rPr>
          <w:rFonts w:ascii="Helvetica" w:hAnsi="Helvetica"/>
          <w:sz w:val="21"/>
          <w:szCs w:val="21"/>
          <w:lang w:val="fr-BE"/>
        </w:rPr>
        <w:t>Le t</w:t>
      </w:r>
      <w:r w:rsidR="00A423F2" w:rsidRPr="007A10F7">
        <w:rPr>
          <w:rFonts w:ascii="Helvetica" w:hAnsi="Helvetica"/>
          <w:sz w:val="21"/>
          <w:szCs w:val="21"/>
          <w:lang w:val="fr-BE"/>
        </w:rPr>
        <w:t>rajet</w:t>
      </w:r>
      <w:r w:rsidR="001B5C20" w:rsidRPr="007A10F7">
        <w:rPr>
          <w:rFonts w:ascii="Helvetica" w:hAnsi="Helvetica"/>
          <w:sz w:val="21"/>
          <w:szCs w:val="21"/>
          <w:lang w:val="fr-BE"/>
        </w:rPr>
        <w:t xml:space="preserve"> (</w:t>
      </w:r>
      <w:r w:rsidR="00A423F2" w:rsidRPr="007A10F7">
        <w:rPr>
          <w:rFonts w:ascii="Helvetica" w:hAnsi="Helvetica"/>
          <w:sz w:val="21"/>
          <w:szCs w:val="21"/>
          <w:lang w:val="fr-BE"/>
        </w:rPr>
        <w:t>en ce compris à l’étranger</w:t>
      </w:r>
      <w:r w:rsidR="001B5C20" w:rsidRPr="007A10F7">
        <w:rPr>
          <w:rFonts w:ascii="Helvetica" w:hAnsi="Helvetica"/>
          <w:sz w:val="21"/>
          <w:szCs w:val="21"/>
          <w:lang w:val="fr-BE"/>
        </w:rPr>
        <w:t>)</w:t>
      </w:r>
      <w:r w:rsidR="003C3553" w:rsidRPr="007A10F7">
        <w:rPr>
          <w:rFonts w:ascii="Helvetica" w:hAnsi="Helvetica"/>
          <w:sz w:val="21"/>
          <w:szCs w:val="21"/>
          <w:lang w:val="fr-BE"/>
        </w:rPr>
        <w:t> </w:t>
      </w:r>
      <w:r w:rsidR="005B60C7" w:rsidRPr="007A10F7">
        <w:rPr>
          <w:rFonts w:ascii="Helvetica" w:hAnsi="Helvetica"/>
          <w:sz w:val="21"/>
          <w:szCs w:val="21"/>
          <w:lang w:val="fr-BE"/>
        </w:rPr>
        <w:t xml:space="preserve">– </w:t>
      </w:r>
    </w:p>
    <w:p w14:paraId="2F88B184" w14:textId="77777777" w:rsidR="00DD235D" w:rsidRDefault="00A423F2">
      <w:pPr>
        <w:pStyle w:val="Paragraphedeliste"/>
        <w:numPr>
          <w:ilvl w:val="2"/>
          <w:numId w:val="2"/>
        </w:numPr>
        <w:spacing w:before="160"/>
        <w:ind w:left="2154" w:hanging="357"/>
        <w:jc w:val="both"/>
        <w:rPr>
          <w:rFonts w:ascii="Helvetica" w:hAnsi="Helvetica"/>
          <w:sz w:val="21"/>
          <w:szCs w:val="21"/>
          <w:lang w:val="fr-BE"/>
        </w:rPr>
      </w:pPr>
      <w:r w:rsidRPr="007A10F7">
        <w:rPr>
          <w:rFonts w:ascii="Helvetica" w:hAnsi="Helvetica"/>
          <w:sz w:val="21"/>
          <w:szCs w:val="21"/>
          <w:lang w:val="fr-BE"/>
        </w:rPr>
        <w:t>Gare de départ</w:t>
      </w:r>
      <w:r w:rsidR="001B5C20" w:rsidRPr="007A10F7">
        <w:rPr>
          <w:rFonts w:ascii="Helvetica" w:hAnsi="Helvetica"/>
          <w:sz w:val="21"/>
          <w:szCs w:val="21"/>
          <w:lang w:val="fr-BE"/>
        </w:rPr>
        <w:t xml:space="preserve"> – </w:t>
      </w:r>
      <w:r w:rsidRPr="007A10F7">
        <w:rPr>
          <w:rFonts w:ascii="Helvetica" w:hAnsi="Helvetica"/>
          <w:sz w:val="21"/>
          <w:szCs w:val="21"/>
          <w:lang w:val="fr-BE"/>
        </w:rPr>
        <w:t>gare d’arrivée :</w:t>
      </w:r>
    </w:p>
    <w:p w14:paraId="2A0ED984" w14:textId="77777777" w:rsidR="00226BE9" w:rsidRPr="007A10F7" w:rsidRDefault="00226BE9">
      <w:pPr>
        <w:pStyle w:val="Paragraphedeliste"/>
        <w:ind w:left="2160"/>
        <w:jc w:val="both"/>
        <w:rPr>
          <w:rFonts w:ascii="Helvetica" w:hAnsi="Helvetica"/>
          <w:sz w:val="21"/>
          <w:szCs w:val="21"/>
          <w:lang w:val="fr-BE"/>
        </w:rPr>
      </w:pPr>
    </w:p>
    <w:p w14:paraId="16BB5826" w14:textId="77777777" w:rsidR="005D1CDA" w:rsidRPr="007A10F7" w:rsidRDefault="005D1CDA">
      <w:pPr>
        <w:pStyle w:val="Paragraphedeliste"/>
        <w:ind w:left="2160"/>
        <w:jc w:val="both"/>
        <w:rPr>
          <w:rFonts w:ascii="Helvetica" w:hAnsi="Helvetica"/>
          <w:sz w:val="21"/>
          <w:szCs w:val="21"/>
          <w:lang w:val="fr-BE"/>
        </w:rPr>
      </w:pPr>
    </w:p>
    <w:p w14:paraId="2C317050" w14:textId="77777777" w:rsidR="005D16E4" w:rsidRDefault="00B37D48">
      <w:pPr>
        <w:pStyle w:val="Paragraphedeliste"/>
        <w:numPr>
          <w:ilvl w:val="2"/>
          <w:numId w:val="2"/>
        </w:numPr>
        <w:jc w:val="both"/>
        <w:rPr>
          <w:rFonts w:ascii="Helvetica" w:hAnsi="Helvetica"/>
          <w:sz w:val="21"/>
          <w:szCs w:val="21"/>
          <w:lang w:val="fr-BE"/>
        </w:rPr>
      </w:pPr>
      <w:r w:rsidRPr="007A10F7">
        <w:rPr>
          <w:rFonts w:ascii="Helvetica" w:hAnsi="Helvetica"/>
          <w:sz w:val="21"/>
          <w:szCs w:val="21"/>
          <w:lang w:val="fr-BE"/>
        </w:rPr>
        <w:t>Tous les a</w:t>
      </w:r>
      <w:r w:rsidR="005D16E4" w:rsidRPr="007A10F7">
        <w:rPr>
          <w:rFonts w:ascii="Helvetica" w:hAnsi="Helvetica"/>
          <w:sz w:val="21"/>
          <w:szCs w:val="21"/>
          <w:lang w:val="fr-BE"/>
        </w:rPr>
        <w:t>rrêts intermédiaires</w:t>
      </w:r>
      <w:r w:rsidRPr="007A10F7">
        <w:rPr>
          <w:rFonts w:ascii="Helvetica" w:hAnsi="Helvetica"/>
          <w:sz w:val="21"/>
          <w:szCs w:val="21"/>
          <w:lang w:val="fr-BE"/>
        </w:rPr>
        <w:t> :</w:t>
      </w:r>
    </w:p>
    <w:p w14:paraId="7FAE83FA" w14:textId="77777777" w:rsidR="00226BE9" w:rsidRPr="007A10F7" w:rsidRDefault="00226BE9">
      <w:pPr>
        <w:pStyle w:val="Paragraphedeliste"/>
        <w:ind w:left="2160"/>
        <w:jc w:val="both"/>
        <w:rPr>
          <w:rFonts w:ascii="Helvetica" w:hAnsi="Helvetica"/>
          <w:sz w:val="21"/>
          <w:szCs w:val="21"/>
          <w:lang w:val="fr-BE"/>
        </w:rPr>
      </w:pPr>
    </w:p>
    <w:p w14:paraId="650A02A2" w14:textId="77777777" w:rsidR="005D1CDA" w:rsidRPr="007A10F7" w:rsidRDefault="005D1CDA">
      <w:pPr>
        <w:pStyle w:val="Paragraphedeliste"/>
        <w:ind w:left="2160"/>
        <w:jc w:val="both"/>
        <w:rPr>
          <w:rFonts w:ascii="Helvetica" w:hAnsi="Helvetica"/>
          <w:sz w:val="21"/>
          <w:szCs w:val="21"/>
          <w:lang w:val="fr-BE"/>
        </w:rPr>
      </w:pPr>
    </w:p>
    <w:p w14:paraId="4C13E195" w14:textId="77777777" w:rsidR="00407CE9" w:rsidRPr="007A10F7" w:rsidRDefault="00407CE9">
      <w:pPr>
        <w:pStyle w:val="Paragraphedeliste"/>
        <w:ind w:left="2160"/>
        <w:jc w:val="both"/>
        <w:rPr>
          <w:rFonts w:ascii="Helvetica" w:hAnsi="Helvetica"/>
          <w:sz w:val="21"/>
          <w:szCs w:val="21"/>
          <w:lang w:val="fr-BE"/>
        </w:rPr>
      </w:pPr>
    </w:p>
    <w:p w14:paraId="31C1FE13" w14:textId="77777777" w:rsidR="00DD235D" w:rsidRPr="007A10F7" w:rsidRDefault="00DD235D">
      <w:pPr>
        <w:pStyle w:val="Paragraphedeliste"/>
        <w:ind w:left="2160"/>
        <w:jc w:val="both"/>
        <w:rPr>
          <w:rFonts w:ascii="Helvetica" w:hAnsi="Helvetica"/>
          <w:sz w:val="21"/>
          <w:szCs w:val="21"/>
          <w:lang w:val="fr-BE"/>
        </w:rPr>
      </w:pPr>
    </w:p>
    <w:p w14:paraId="7A3CFCC9" w14:textId="77777777" w:rsidR="00F91F54" w:rsidRPr="007A10F7" w:rsidRDefault="00A012D2">
      <w:pPr>
        <w:pStyle w:val="Paragraphedeliste"/>
        <w:numPr>
          <w:ilvl w:val="1"/>
          <w:numId w:val="2"/>
        </w:numPr>
        <w:jc w:val="both"/>
        <w:rPr>
          <w:rFonts w:ascii="Helvetica" w:hAnsi="Helvetica"/>
          <w:sz w:val="21"/>
          <w:szCs w:val="21"/>
          <w:lang w:val="fr-BE"/>
        </w:rPr>
      </w:pPr>
      <w:r w:rsidRPr="007A10F7">
        <w:rPr>
          <w:rFonts w:ascii="Helvetica" w:hAnsi="Helvetica"/>
          <w:sz w:val="21"/>
          <w:szCs w:val="21"/>
          <w:lang w:val="fr-BE"/>
        </w:rPr>
        <w:t>La f</w:t>
      </w:r>
      <w:r w:rsidR="00A423F2" w:rsidRPr="007A10F7">
        <w:rPr>
          <w:rFonts w:ascii="Helvetica" w:hAnsi="Helvetica"/>
          <w:sz w:val="21"/>
          <w:szCs w:val="21"/>
          <w:lang w:val="fr-BE"/>
        </w:rPr>
        <w:t xml:space="preserve">réquence </w:t>
      </w:r>
      <w:r w:rsidR="00407CE9" w:rsidRPr="007A10F7">
        <w:rPr>
          <w:rFonts w:ascii="Helvetica" w:hAnsi="Helvetica"/>
          <w:sz w:val="21"/>
          <w:szCs w:val="21"/>
          <w:lang w:val="fr-BE"/>
        </w:rPr>
        <w:t xml:space="preserve">et la capacité </w:t>
      </w:r>
      <w:r w:rsidR="00A423F2" w:rsidRPr="007A10F7">
        <w:rPr>
          <w:rFonts w:ascii="Helvetica" w:hAnsi="Helvetica"/>
          <w:sz w:val="21"/>
          <w:szCs w:val="21"/>
          <w:lang w:val="fr-BE"/>
        </w:rPr>
        <w:t xml:space="preserve">par </w:t>
      </w:r>
      <w:r w:rsidRPr="007A10F7">
        <w:rPr>
          <w:rFonts w:ascii="Helvetica" w:hAnsi="Helvetica"/>
          <w:sz w:val="21"/>
          <w:szCs w:val="21"/>
          <w:lang w:val="fr-BE"/>
        </w:rPr>
        <w:t>trajet</w:t>
      </w:r>
      <w:r w:rsidR="001B5C20" w:rsidRPr="007A10F7">
        <w:rPr>
          <w:rFonts w:ascii="Helvetica" w:hAnsi="Helvetica"/>
          <w:sz w:val="21"/>
          <w:szCs w:val="21"/>
          <w:lang w:val="fr-BE"/>
        </w:rPr>
        <w:t xml:space="preserve"> (</w:t>
      </w:r>
      <w:r w:rsidR="00142F25" w:rsidRPr="007A10F7">
        <w:rPr>
          <w:rFonts w:ascii="Helvetica" w:hAnsi="Helvetica"/>
          <w:sz w:val="21"/>
          <w:szCs w:val="21"/>
          <w:lang w:val="fr-BE"/>
        </w:rPr>
        <w:t>pour chaque direction</w:t>
      </w:r>
      <w:r w:rsidR="001B5C20" w:rsidRPr="007A10F7">
        <w:rPr>
          <w:rFonts w:ascii="Helvetica" w:hAnsi="Helvetica"/>
          <w:sz w:val="21"/>
          <w:szCs w:val="21"/>
          <w:lang w:val="fr-BE"/>
        </w:rPr>
        <w:t>)</w:t>
      </w:r>
      <w:r w:rsidR="005D16E4" w:rsidRPr="007A10F7">
        <w:rPr>
          <w:rFonts w:ascii="Helvetica" w:hAnsi="Helvetica"/>
          <w:sz w:val="21"/>
          <w:szCs w:val="21"/>
          <w:lang w:val="fr-BE"/>
        </w:rPr>
        <w:t> :</w:t>
      </w:r>
    </w:p>
    <w:p w14:paraId="10BA9BB7" w14:textId="77777777" w:rsidR="00407CE9" w:rsidRPr="007A10F7" w:rsidRDefault="00407CE9">
      <w:pPr>
        <w:pStyle w:val="Paragraphedeliste"/>
        <w:ind w:left="1440"/>
        <w:jc w:val="both"/>
        <w:rPr>
          <w:rFonts w:ascii="Helvetica" w:hAnsi="Helvetica"/>
          <w:sz w:val="21"/>
          <w:szCs w:val="21"/>
          <w:lang w:val="fr-BE"/>
        </w:rPr>
      </w:pPr>
    </w:p>
    <w:p w14:paraId="61F47626" w14:textId="77777777" w:rsidR="00407CE9" w:rsidRPr="007A10F7" w:rsidRDefault="00407CE9">
      <w:pPr>
        <w:pStyle w:val="Paragraphedeliste"/>
        <w:ind w:left="1440"/>
        <w:jc w:val="both"/>
        <w:rPr>
          <w:rFonts w:ascii="Helvetica" w:hAnsi="Helvetica"/>
          <w:sz w:val="21"/>
          <w:szCs w:val="21"/>
          <w:lang w:val="fr-BE"/>
        </w:rPr>
      </w:pPr>
    </w:p>
    <w:p w14:paraId="7A657242" w14:textId="77777777" w:rsidR="00E12B42" w:rsidRPr="007A10F7" w:rsidRDefault="00E12B42">
      <w:pPr>
        <w:pStyle w:val="Paragraphedeliste"/>
        <w:ind w:left="1440"/>
        <w:jc w:val="both"/>
        <w:rPr>
          <w:rFonts w:ascii="Helvetica" w:hAnsi="Helvetica"/>
          <w:sz w:val="21"/>
          <w:szCs w:val="21"/>
          <w:lang w:val="fr-BE"/>
        </w:rPr>
      </w:pPr>
    </w:p>
    <w:p w14:paraId="20DD41BE" w14:textId="77777777" w:rsidR="00E12B42" w:rsidRPr="007A10F7" w:rsidRDefault="00E12B42">
      <w:pPr>
        <w:pStyle w:val="Paragraphedeliste"/>
        <w:jc w:val="both"/>
        <w:rPr>
          <w:rFonts w:ascii="Helvetica" w:hAnsi="Helvetica"/>
          <w:sz w:val="21"/>
          <w:szCs w:val="21"/>
          <w:lang w:val="fr-BE"/>
        </w:rPr>
      </w:pPr>
    </w:p>
    <w:p w14:paraId="632FE1ED" w14:textId="77777777" w:rsidR="00DD235D" w:rsidRPr="007A10F7" w:rsidRDefault="00A012D2">
      <w:pPr>
        <w:pStyle w:val="Paragraphedeliste"/>
        <w:numPr>
          <w:ilvl w:val="1"/>
          <w:numId w:val="2"/>
        </w:numPr>
        <w:jc w:val="both"/>
        <w:rPr>
          <w:rFonts w:ascii="Helvetica" w:hAnsi="Helvetica"/>
          <w:sz w:val="21"/>
          <w:szCs w:val="21"/>
          <w:lang w:val="fr-BE"/>
        </w:rPr>
      </w:pPr>
      <w:r w:rsidRPr="007A10F7">
        <w:rPr>
          <w:rFonts w:ascii="Helvetica" w:hAnsi="Helvetica"/>
          <w:sz w:val="21"/>
          <w:szCs w:val="21"/>
          <w:lang w:val="fr-BE"/>
        </w:rPr>
        <w:t>L’horaire indicatif par trajet</w:t>
      </w:r>
      <w:r w:rsidR="00142F25" w:rsidRPr="007A10F7">
        <w:rPr>
          <w:rFonts w:ascii="Helvetica" w:hAnsi="Helvetica"/>
          <w:sz w:val="21"/>
          <w:szCs w:val="21"/>
          <w:lang w:val="fr-BE"/>
        </w:rPr>
        <w:t xml:space="preserve"> (pour chaque direction)</w:t>
      </w:r>
      <w:r w:rsidRPr="007A10F7">
        <w:rPr>
          <w:rFonts w:ascii="Helvetica" w:hAnsi="Helvetica"/>
          <w:sz w:val="21"/>
          <w:szCs w:val="21"/>
          <w:lang w:val="fr-BE"/>
        </w:rPr>
        <w:t xml:space="preserve">, en </w:t>
      </w:r>
      <w:r w:rsidR="006F2F92" w:rsidRPr="007A10F7">
        <w:rPr>
          <w:rFonts w:ascii="Helvetica" w:hAnsi="Helvetica"/>
          <w:sz w:val="21"/>
          <w:szCs w:val="21"/>
          <w:lang w:val="fr-BE"/>
        </w:rPr>
        <w:t>ce compris pour</w:t>
      </w:r>
      <w:r w:rsidRPr="007A10F7">
        <w:rPr>
          <w:rFonts w:ascii="Helvetica" w:hAnsi="Helvetica"/>
          <w:sz w:val="21"/>
          <w:szCs w:val="21"/>
          <w:lang w:val="fr-BE"/>
        </w:rPr>
        <w:t xml:space="preserve"> tous les arrêts intermédiaires </w:t>
      </w:r>
      <w:r w:rsidR="00C5631B" w:rsidRPr="007A10F7">
        <w:rPr>
          <w:rFonts w:ascii="Helvetica" w:hAnsi="Helvetica"/>
          <w:sz w:val="21"/>
          <w:szCs w:val="21"/>
          <w:lang w:val="fr-BE"/>
        </w:rPr>
        <w:t xml:space="preserve">et </w:t>
      </w:r>
      <w:r w:rsidR="00F7695B" w:rsidRPr="007A10F7">
        <w:rPr>
          <w:rFonts w:ascii="Helvetica" w:hAnsi="Helvetica"/>
          <w:sz w:val="21"/>
          <w:szCs w:val="21"/>
          <w:lang w:val="fr-BE"/>
        </w:rPr>
        <w:t>toute modification par rapport à l’horaire type</w:t>
      </w:r>
      <w:r w:rsidR="00EC0CD8" w:rsidRPr="007A10F7">
        <w:rPr>
          <w:rFonts w:ascii="Helvetica" w:hAnsi="Helvetica"/>
          <w:sz w:val="21"/>
          <w:szCs w:val="21"/>
          <w:lang w:val="fr-BE"/>
        </w:rPr>
        <w:t xml:space="preserve"> (par exemple pendant </w:t>
      </w:r>
      <w:r w:rsidR="004137CC">
        <w:rPr>
          <w:rFonts w:ascii="Helvetica" w:hAnsi="Helvetica"/>
          <w:sz w:val="21"/>
          <w:szCs w:val="21"/>
          <w:lang w:val="fr-BE"/>
        </w:rPr>
        <w:t xml:space="preserve">le weekend, </w:t>
      </w:r>
      <w:r w:rsidR="00EC0CD8" w:rsidRPr="007A10F7">
        <w:rPr>
          <w:rFonts w:ascii="Helvetica" w:hAnsi="Helvetica"/>
          <w:sz w:val="21"/>
          <w:szCs w:val="21"/>
          <w:lang w:val="fr-BE"/>
        </w:rPr>
        <w:t>des périodes de fêtes ou de vacances, etc.)</w:t>
      </w:r>
      <w:r w:rsidR="00F7695B" w:rsidRPr="007A10F7">
        <w:rPr>
          <w:rFonts w:ascii="Helvetica" w:hAnsi="Helvetica"/>
          <w:sz w:val="21"/>
          <w:szCs w:val="21"/>
          <w:lang w:val="fr-BE"/>
        </w:rPr>
        <w:t xml:space="preserve"> </w:t>
      </w:r>
      <w:r w:rsidRPr="007A10F7">
        <w:rPr>
          <w:rFonts w:ascii="Helvetica" w:hAnsi="Helvetica"/>
          <w:sz w:val="21"/>
          <w:szCs w:val="21"/>
          <w:lang w:val="fr-BE"/>
        </w:rPr>
        <w:t>(</w:t>
      </w:r>
      <w:r w:rsidR="005D1CDA" w:rsidRPr="007A10F7">
        <w:rPr>
          <w:rFonts w:ascii="Helvetica" w:hAnsi="Helvetica"/>
          <w:sz w:val="21"/>
          <w:szCs w:val="21"/>
          <w:lang w:val="fr-BE"/>
        </w:rPr>
        <w:t>ces informations peuvent être fournies</w:t>
      </w:r>
      <w:r w:rsidRPr="007A10F7">
        <w:rPr>
          <w:rFonts w:ascii="Helvetica" w:hAnsi="Helvetica"/>
          <w:sz w:val="21"/>
          <w:szCs w:val="21"/>
          <w:lang w:val="fr-BE"/>
        </w:rPr>
        <w:t xml:space="preserve"> dans une annexe)</w:t>
      </w:r>
      <w:r w:rsidR="005D16E4" w:rsidRPr="007A10F7">
        <w:rPr>
          <w:rFonts w:ascii="Helvetica" w:hAnsi="Helvetica"/>
          <w:sz w:val="21"/>
          <w:szCs w:val="21"/>
          <w:lang w:val="fr-BE"/>
        </w:rPr>
        <w:t> :</w:t>
      </w:r>
      <w:r w:rsidRPr="007A10F7">
        <w:rPr>
          <w:rFonts w:ascii="Helvetica" w:hAnsi="Helvetica"/>
          <w:sz w:val="21"/>
          <w:szCs w:val="21"/>
          <w:lang w:val="fr-BE"/>
        </w:rPr>
        <w:t xml:space="preserve"> </w:t>
      </w:r>
    </w:p>
    <w:p w14:paraId="3EFB1B03" w14:textId="77777777" w:rsidR="001B5C20" w:rsidRPr="007A10F7" w:rsidRDefault="001B5C20">
      <w:pPr>
        <w:pStyle w:val="Paragraphedeliste"/>
        <w:ind w:left="1440"/>
        <w:jc w:val="both"/>
        <w:rPr>
          <w:rFonts w:ascii="Helvetica" w:hAnsi="Helvetica"/>
          <w:sz w:val="21"/>
          <w:szCs w:val="21"/>
          <w:lang w:val="fr-BE"/>
        </w:rPr>
      </w:pPr>
    </w:p>
    <w:p w14:paraId="42481ABB" w14:textId="77777777" w:rsidR="00DD235D" w:rsidRPr="007A10F7" w:rsidRDefault="00DD235D">
      <w:pPr>
        <w:pStyle w:val="Paragraphedeliste"/>
        <w:ind w:left="1440"/>
        <w:jc w:val="both"/>
        <w:rPr>
          <w:rFonts w:ascii="Helvetica" w:hAnsi="Helvetica"/>
          <w:sz w:val="21"/>
          <w:szCs w:val="21"/>
          <w:lang w:val="fr-BE"/>
        </w:rPr>
      </w:pPr>
    </w:p>
    <w:p w14:paraId="63364D33" w14:textId="77777777" w:rsidR="00E12B42" w:rsidRDefault="00E12B42">
      <w:pPr>
        <w:pStyle w:val="Paragraphedeliste"/>
        <w:ind w:left="1440"/>
        <w:jc w:val="both"/>
        <w:rPr>
          <w:rFonts w:ascii="Helvetica" w:hAnsi="Helvetica"/>
          <w:sz w:val="21"/>
          <w:szCs w:val="21"/>
          <w:lang w:val="fr-BE"/>
        </w:rPr>
      </w:pPr>
    </w:p>
    <w:p w14:paraId="353C927E" w14:textId="77777777" w:rsidR="00226BE9" w:rsidRDefault="00226BE9">
      <w:pPr>
        <w:pStyle w:val="Paragraphedeliste"/>
        <w:ind w:left="1440"/>
        <w:jc w:val="both"/>
        <w:rPr>
          <w:rFonts w:ascii="Helvetica" w:hAnsi="Helvetica"/>
          <w:sz w:val="21"/>
          <w:szCs w:val="21"/>
          <w:lang w:val="fr-BE"/>
        </w:rPr>
      </w:pPr>
    </w:p>
    <w:p w14:paraId="6FCCB400" w14:textId="77777777" w:rsidR="00226BE9" w:rsidRPr="007A10F7" w:rsidRDefault="00226BE9">
      <w:pPr>
        <w:pStyle w:val="Paragraphedeliste"/>
        <w:ind w:left="1440"/>
        <w:jc w:val="both"/>
        <w:rPr>
          <w:rFonts w:ascii="Helvetica" w:hAnsi="Helvetica"/>
          <w:sz w:val="21"/>
          <w:szCs w:val="21"/>
          <w:lang w:val="fr-BE"/>
        </w:rPr>
      </w:pPr>
    </w:p>
    <w:p w14:paraId="1B22681A" w14:textId="77777777" w:rsidR="00DD235D" w:rsidRPr="007A10F7" w:rsidRDefault="00DD235D">
      <w:pPr>
        <w:pStyle w:val="Paragraphedeliste"/>
        <w:jc w:val="both"/>
        <w:rPr>
          <w:rFonts w:ascii="Helvetica" w:hAnsi="Helvetica"/>
          <w:sz w:val="21"/>
          <w:szCs w:val="21"/>
          <w:lang w:val="fr-BE"/>
        </w:rPr>
      </w:pPr>
    </w:p>
    <w:p w14:paraId="120069EA" w14:textId="77777777" w:rsidR="00DD235D" w:rsidRPr="007A10F7" w:rsidRDefault="00132384">
      <w:pPr>
        <w:pStyle w:val="Paragraphedeliste"/>
        <w:numPr>
          <w:ilvl w:val="1"/>
          <w:numId w:val="2"/>
        </w:numPr>
        <w:jc w:val="both"/>
        <w:rPr>
          <w:rFonts w:ascii="Helvetica" w:hAnsi="Helvetica"/>
          <w:sz w:val="21"/>
          <w:szCs w:val="21"/>
          <w:lang w:val="fr-BE"/>
        </w:rPr>
      </w:pPr>
      <w:r w:rsidRPr="007A10F7">
        <w:rPr>
          <w:rFonts w:ascii="Helvetica" w:hAnsi="Helvetica"/>
          <w:sz w:val="21"/>
          <w:szCs w:val="21"/>
          <w:lang w:val="fr-BE"/>
        </w:rPr>
        <w:t>Le cas échéant, les</w:t>
      </w:r>
      <w:r w:rsidR="00A012D2" w:rsidRPr="007A10F7">
        <w:rPr>
          <w:rFonts w:ascii="Helvetica" w:hAnsi="Helvetica"/>
          <w:sz w:val="21"/>
          <w:szCs w:val="21"/>
          <w:lang w:val="fr-BE"/>
        </w:rPr>
        <w:t xml:space="preserve"> correspondances </w:t>
      </w:r>
      <w:r w:rsidRPr="007A10F7">
        <w:rPr>
          <w:rFonts w:ascii="Helvetica" w:hAnsi="Helvetica"/>
          <w:sz w:val="21"/>
          <w:szCs w:val="21"/>
          <w:lang w:val="fr-BE"/>
        </w:rPr>
        <w:t>prévues</w:t>
      </w:r>
      <w:r w:rsidR="00DD235D" w:rsidRPr="007A10F7">
        <w:rPr>
          <w:rFonts w:ascii="Helvetica" w:hAnsi="Helvetica"/>
          <w:sz w:val="21"/>
          <w:szCs w:val="21"/>
          <w:lang w:val="fr-BE"/>
        </w:rPr>
        <w:t xml:space="preserve"> </w:t>
      </w:r>
      <w:r w:rsidRPr="007A10F7">
        <w:rPr>
          <w:rFonts w:ascii="Helvetica" w:hAnsi="Helvetica"/>
          <w:sz w:val="21"/>
          <w:szCs w:val="21"/>
          <w:lang w:val="fr-BE"/>
        </w:rPr>
        <w:t>avec d’autres trains</w:t>
      </w:r>
      <w:r w:rsidR="006F2F92" w:rsidRPr="007A10F7">
        <w:rPr>
          <w:rFonts w:ascii="Helvetica" w:hAnsi="Helvetica"/>
          <w:sz w:val="21"/>
          <w:szCs w:val="21"/>
          <w:lang w:val="fr-BE"/>
        </w:rPr>
        <w:t> :</w:t>
      </w:r>
    </w:p>
    <w:p w14:paraId="34EBFFE3" w14:textId="77777777" w:rsidR="00407CE9" w:rsidRPr="007A10F7" w:rsidRDefault="00407CE9">
      <w:pPr>
        <w:pStyle w:val="Paragraphedeliste"/>
        <w:ind w:left="1440"/>
        <w:jc w:val="both"/>
        <w:rPr>
          <w:rFonts w:ascii="Helvetica" w:hAnsi="Helvetica"/>
          <w:sz w:val="21"/>
          <w:szCs w:val="21"/>
          <w:lang w:val="fr-BE"/>
        </w:rPr>
      </w:pPr>
    </w:p>
    <w:p w14:paraId="5CC4850D" w14:textId="77777777" w:rsidR="00E12B42" w:rsidRDefault="00E12B42">
      <w:pPr>
        <w:pStyle w:val="Paragraphedeliste"/>
        <w:ind w:left="1440"/>
        <w:jc w:val="both"/>
        <w:rPr>
          <w:rFonts w:ascii="Helvetica" w:hAnsi="Helvetica"/>
          <w:sz w:val="21"/>
          <w:szCs w:val="21"/>
          <w:lang w:val="fr-BE"/>
        </w:rPr>
      </w:pPr>
    </w:p>
    <w:p w14:paraId="7A31188A" w14:textId="77777777" w:rsidR="00226BE9" w:rsidRDefault="00226BE9">
      <w:pPr>
        <w:pStyle w:val="Paragraphedeliste"/>
        <w:ind w:left="1440"/>
        <w:jc w:val="both"/>
        <w:rPr>
          <w:rFonts w:ascii="Helvetica" w:hAnsi="Helvetica"/>
          <w:sz w:val="21"/>
          <w:szCs w:val="21"/>
          <w:lang w:val="fr-BE"/>
        </w:rPr>
      </w:pPr>
    </w:p>
    <w:p w14:paraId="488757A6" w14:textId="77777777" w:rsidR="00226BE9" w:rsidRPr="007A10F7" w:rsidRDefault="00226BE9">
      <w:pPr>
        <w:pStyle w:val="Paragraphedeliste"/>
        <w:ind w:left="1440"/>
        <w:jc w:val="both"/>
        <w:rPr>
          <w:rFonts w:ascii="Helvetica" w:hAnsi="Helvetica"/>
          <w:sz w:val="21"/>
          <w:szCs w:val="21"/>
          <w:lang w:val="fr-BE"/>
        </w:rPr>
      </w:pPr>
    </w:p>
    <w:p w14:paraId="0B3A5C57" w14:textId="77777777" w:rsidR="00E12B42" w:rsidRPr="007A10F7" w:rsidRDefault="00E12B42">
      <w:pPr>
        <w:pStyle w:val="Paragraphedeliste"/>
        <w:ind w:left="1440"/>
        <w:jc w:val="both"/>
        <w:rPr>
          <w:rFonts w:ascii="Helvetica" w:hAnsi="Helvetica"/>
          <w:sz w:val="21"/>
          <w:szCs w:val="21"/>
          <w:lang w:val="fr-BE"/>
        </w:rPr>
      </w:pPr>
    </w:p>
    <w:p w14:paraId="58F531B2" w14:textId="77777777" w:rsidR="00DD235D" w:rsidRPr="007A10F7" w:rsidRDefault="00DD235D">
      <w:pPr>
        <w:pStyle w:val="Paragraphedeliste"/>
        <w:jc w:val="both"/>
        <w:rPr>
          <w:rFonts w:ascii="Helvetica" w:hAnsi="Helvetica"/>
          <w:sz w:val="21"/>
          <w:szCs w:val="21"/>
          <w:lang w:val="fr-BE"/>
        </w:rPr>
      </w:pPr>
    </w:p>
    <w:p w14:paraId="51806D6D" w14:textId="77777777" w:rsidR="00E12B42" w:rsidRPr="007A10F7" w:rsidRDefault="00132384">
      <w:pPr>
        <w:pStyle w:val="Paragraphedeliste"/>
        <w:numPr>
          <w:ilvl w:val="1"/>
          <w:numId w:val="2"/>
        </w:numPr>
        <w:jc w:val="both"/>
        <w:rPr>
          <w:rFonts w:ascii="Helvetica" w:hAnsi="Helvetica"/>
          <w:sz w:val="21"/>
          <w:szCs w:val="21"/>
          <w:lang w:val="fr-BE"/>
        </w:rPr>
      </w:pPr>
      <w:r w:rsidRPr="007A10F7">
        <w:rPr>
          <w:rFonts w:ascii="Helvetica" w:hAnsi="Helvetica"/>
          <w:sz w:val="21"/>
          <w:szCs w:val="21"/>
          <w:lang w:val="fr-BE"/>
        </w:rPr>
        <w:lastRenderedPageBreak/>
        <w:t>Le cas échéant, les modifications au trajet, à la fréquence</w:t>
      </w:r>
      <w:r w:rsidR="00F703D7" w:rsidRPr="007A10F7">
        <w:rPr>
          <w:rFonts w:ascii="Helvetica" w:hAnsi="Helvetica"/>
          <w:sz w:val="21"/>
          <w:szCs w:val="21"/>
          <w:lang w:val="fr-BE"/>
        </w:rPr>
        <w:t>, à la capacité</w:t>
      </w:r>
      <w:r w:rsidR="003C3553" w:rsidRPr="007A10F7">
        <w:rPr>
          <w:rFonts w:ascii="Helvetica" w:hAnsi="Helvetica"/>
          <w:sz w:val="21"/>
          <w:szCs w:val="21"/>
          <w:lang w:val="fr-BE"/>
        </w:rPr>
        <w:t xml:space="preserve"> et à l’horaire </w:t>
      </w:r>
      <w:r w:rsidRPr="007A10F7">
        <w:rPr>
          <w:rFonts w:ascii="Helvetica" w:hAnsi="Helvetica"/>
          <w:sz w:val="21"/>
          <w:szCs w:val="21"/>
          <w:lang w:val="fr-BE"/>
        </w:rPr>
        <w:t xml:space="preserve">envisagées pendant </w:t>
      </w:r>
      <w:r w:rsidR="00AA793F" w:rsidRPr="007A10F7">
        <w:rPr>
          <w:rFonts w:ascii="Helvetica" w:hAnsi="Helvetica"/>
          <w:sz w:val="21"/>
          <w:szCs w:val="21"/>
          <w:lang w:val="fr-BE"/>
        </w:rPr>
        <w:t xml:space="preserve">au </w:t>
      </w:r>
      <w:r w:rsidR="0026533C" w:rsidRPr="007A10F7">
        <w:rPr>
          <w:rFonts w:ascii="Helvetica" w:hAnsi="Helvetica"/>
          <w:sz w:val="21"/>
          <w:szCs w:val="21"/>
          <w:lang w:val="fr-BE"/>
        </w:rPr>
        <w:t xml:space="preserve">moins </w:t>
      </w:r>
      <w:r w:rsidRPr="007A10F7">
        <w:rPr>
          <w:rFonts w:ascii="Helvetica" w:hAnsi="Helvetica"/>
          <w:sz w:val="21"/>
          <w:szCs w:val="21"/>
          <w:lang w:val="fr-BE"/>
        </w:rPr>
        <w:t>les trois premières années</w:t>
      </w:r>
      <w:r w:rsidR="005D1CDA" w:rsidRPr="007A10F7">
        <w:rPr>
          <w:rFonts w:ascii="Helvetica" w:hAnsi="Helvetica"/>
          <w:sz w:val="21"/>
          <w:szCs w:val="21"/>
          <w:lang w:val="fr-BE"/>
        </w:rPr>
        <w:t xml:space="preserve"> de l’exploitation</w:t>
      </w:r>
      <w:r w:rsidR="006F2F92" w:rsidRPr="007A10F7">
        <w:rPr>
          <w:rFonts w:ascii="Helvetica" w:hAnsi="Helvetica"/>
          <w:sz w:val="21"/>
          <w:szCs w:val="21"/>
          <w:lang w:val="fr-BE"/>
        </w:rPr>
        <w:t> :</w:t>
      </w:r>
    </w:p>
    <w:p w14:paraId="46F2E0CA" w14:textId="77777777" w:rsidR="00E12B42" w:rsidRPr="007A10F7" w:rsidRDefault="00E12B42">
      <w:pPr>
        <w:pStyle w:val="Paragraphedeliste"/>
        <w:ind w:left="1440"/>
        <w:jc w:val="both"/>
        <w:rPr>
          <w:rFonts w:ascii="Helvetica" w:hAnsi="Helvetica"/>
          <w:sz w:val="21"/>
          <w:szCs w:val="21"/>
          <w:lang w:val="fr-BE"/>
        </w:rPr>
      </w:pPr>
    </w:p>
    <w:p w14:paraId="6EA67853" w14:textId="77777777" w:rsidR="00E12B42" w:rsidRDefault="00E12B42">
      <w:pPr>
        <w:pStyle w:val="Paragraphedeliste"/>
        <w:ind w:left="1440"/>
        <w:jc w:val="both"/>
        <w:rPr>
          <w:rFonts w:ascii="Helvetica" w:hAnsi="Helvetica"/>
          <w:sz w:val="21"/>
          <w:szCs w:val="21"/>
          <w:lang w:val="fr-BE"/>
        </w:rPr>
      </w:pPr>
    </w:p>
    <w:p w14:paraId="03630B48" w14:textId="77777777" w:rsidR="00226BE9" w:rsidRDefault="00226BE9">
      <w:pPr>
        <w:pStyle w:val="Paragraphedeliste"/>
        <w:ind w:left="1440"/>
        <w:jc w:val="both"/>
        <w:rPr>
          <w:rFonts w:ascii="Helvetica" w:hAnsi="Helvetica"/>
          <w:sz w:val="21"/>
          <w:szCs w:val="21"/>
          <w:lang w:val="fr-BE"/>
        </w:rPr>
      </w:pPr>
    </w:p>
    <w:p w14:paraId="09B477D7" w14:textId="77777777" w:rsidR="00226BE9" w:rsidRPr="007A10F7" w:rsidRDefault="00226BE9">
      <w:pPr>
        <w:pStyle w:val="Paragraphedeliste"/>
        <w:ind w:left="1440"/>
        <w:jc w:val="both"/>
        <w:rPr>
          <w:rFonts w:ascii="Helvetica" w:hAnsi="Helvetica"/>
          <w:sz w:val="21"/>
          <w:szCs w:val="21"/>
          <w:lang w:val="fr-BE"/>
        </w:rPr>
      </w:pPr>
    </w:p>
    <w:p w14:paraId="6B662CCC" w14:textId="77777777" w:rsidR="00E12B42" w:rsidRPr="007A10F7" w:rsidRDefault="00E12B42">
      <w:pPr>
        <w:pStyle w:val="Paragraphedeliste"/>
        <w:ind w:left="1440"/>
        <w:jc w:val="both"/>
        <w:rPr>
          <w:rFonts w:ascii="Helvetica" w:hAnsi="Helvetica"/>
          <w:sz w:val="21"/>
          <w:szCs w:val="21"/>
          <w:lang w:val="fr-BE"/>
        </w:rPr>
      </w:pPr>
    </w:p>
    <w:p w14:paraId="49D18911" w14:textId="77777777" w:rsidR="00E12B42" w:rsidRPr="007A10F7" w:rsidRDefault="00E12B42">
      <w:pPr>
        <w:pStyle w:val="Paragraphedeliste"/>
        <w:jc w:val="both"/>
        <w:rPr>
          <w:rFonts w:ascii="Helvetica" w:hAnsi="Helvetica"/>
          <w:sz w:val="21"/>
          <w:szCs w:val="21"/>
          <w:lang w:val="fr-BE"/>
        </w:rPr>
      </w:pPr>
    </w:p>
    <w:p w14:paraId="06842DDE" w14:textId="77777777" w:rsidR="001B5C20" w:rsidRPr="007A10F7" w:rsidRDefault="00240FAA">
      <w:pPr>
        <w:pStyle w:val="Paragraphedeliste"/>
        <w:numPr>
          <w:ilvl w:val="1"/>
          <w:numId w:val="2"/>
        </w:numPr>
        <w:jc w:val="both"/>
        <w:rPr>
          <w:rFonts w:ascii="Helvetica" w:hAnsi="Helvetica"/>
          <w:sz w:val="21"/>
          <w:szCs w:val="21"/>
          <w:lang w:val="fr-BE"/>
        </w:rPr>
      </w:pPr>
      <w:r w:rsidRPr="007A10F7">
        <w:rPr>
          <w:rFonts w:ascii="Helvetica" w:hAnsi="Helvetica"/>
          <w:sz w:val="21"/>
          <w:szCs w:val="21"/>
          <w:lang w:val="fr-BE"/>
        </w:rPr>
        <w:t>D</w:t>
      </w:r>
      <w:r w:rsidR="00E12B42" w:rsidRPr="007A10F7">
        <w:rPr>
          <w:rFonts w:ascii="Helvetica" w:hAnsi="Helvetica"/>
          <w:sz w:val="21"/>
          <w:szCs w:val="21"/>
          <w:lang w:val="fr-BE"/>
        </w:rPr>
        <w:t>es informations indicatives sur le</w:t>
      </w:r>
      <w:r w:rsidR="0028150C" w:rsidRPr="007A10F7">
        <w:rPr>
          <w:rFonts w:ascii="Helvetica" w:hAnsi="Helvetica"/>
          <w:sz w:val="21"/>
          <w:szCs w:val="21"/>
          <w:lang w:val="fr-BE"/>
        </w:rPr>
        <w:t xml:space="preserve"> matériel roulant</w:t>
      </w:r>
      <w:r w:rsidR="001B5C20" w:rsidRPr="007A10F7">
        <w:rPr>
          <w:rFonts w:ascii="Helvetica" w:hAnsi="Helvetica"/>
          <w:sz w:val="21"/>
          <w:szCs w:val="21"/>
          <w:lang w:val="fr-BE"/>
        </w:rPr>
        <w:t xml:space="preserve"> </w:t>
      </w:r>
      <w:r w:rsidR="0028150C" w:rsidRPr="007A10F7">
        <w:rPr>
          <w:rFonts w:ascii="Helvetica" w:hAnsi="Helvetica"/>
          <w:sz w:val="21"/>
          <w:szCs w:val="21"/>
          <w:lang w:val="fr-BE"/>
        </w:rPr>
        <w:t xml:space="preserve">que </w:t>
      </w:r>
      <w:r w:rsidR="00624A6D" w:rsidRPr="007A10F7">
        <w:rPr>
          <w:rFonts w:ascii="Helvetica" w:hAnsi="Helvetica"/>
          <w:sz w:val="21"/>
          <w:szCs w:val="21"/>
          <w:lang w:val="fr-BE"/>
        </w:rPr>
        <w:t>le candidat</w:t>
      </w:r>
      <w:r w:rsidR="0028150C" w:rsidRPr="007A10F7">
        <w:rPr>
          <w:rFonts w:ascii="Helvetica" w:hAnsi="Helvetica"/>
          <w:sz w:val="21"/>
          <w:szCs w:val="21"/>
          <w:lang w:val="fr-BE"/>
        </w:rPr>
        <w:t xml:space="preserve"> envisage d’utiliser (grande vitesse, conventionnel, etc.)</w:t>
      </w:r>
      <w:r w:rsidR="006F2F92" w:rsidRPr="007A10F7">
        <w:rPr>
          <w:rFonts w:ascii="Helvetica" w:hAnsi="Helvetica"/>
          <w:sz w:val="21"/>
          <w:szCs w:val="21"/>
          <w:lang w:val="fr-BE"/>
        </w:rPr>
        <w:t> :</w:t>
      </w:r>
      <w:r w:rsidR="0028150C" w:rsidRPr="007A10F7">
        <w:rPr>
          <w:rFonts w:ascii="Helvetica" w:hAnsi="Helvetica"/>
          <w:sz w:val="21"/>
          <w:szCs w:val="21"/>
          <w:lang w:val="fr-BE"/>
        </w:rPr>
        <w:t xml:space="preserve"> </w:t>
      </w:r>
    </w:p>
    <w:p w14:paraId="17E04537" w14:textId="77777777" w:rsidR="00281E0A" w:rsidRDefault="00281E0A">
      <w:pPr>
        <w:pStyle w:val="Paragraphedeliste"/>
        <w:ind w:left="1440"/>
        <w:jc w:val="both"/>
        <w:rPr>
          <w:rFonts w:ascii="Helvetica" w:hAnsi="Helvetica"/>
          <w:sz w:val="21"/>
          <w:szCs w:val="21"/>
          <w:lang w:val="fr-BE"/>
        </w:rPr>
      </w:pPr>
    </w:p>
    <w:p w14:paraId="11CBFEDD" w14:textId="77777777" w:rsidR="00226BE9" w:rsidRDefault="00226BE9">
      <w:pPr>
        <w:pStyle w:val="Paragraphedeliste"/>
        <w:ind w:left="1440"/>
        <w:jc w:val="both"/>
        <w:rPr>
          <w:rFonts w:ascii="Helvetica" w:hAnsi="Helvetica"/>
          <w:sz w:val="21"/>
          <w:szCs w:val="21"/>
          <w:lang w:val="fr-BE"/>
        </w:rPr>
      </w:pPr>
    </w:p>
    <w:p w14:paraId="59FD1A62" w14:textId="77777777" w:rsidR="00226BE9" w:rsidRPr="007A10F7" w:rsidRDefault="00226BE9">
      <w:pPr>
        <w:pStyle w:val="Paragraphedeliste"/>
        <w:ind w:left="1440"/>
        <w:jc w:val="both"/>
        <w:rPr>
          <w:rFonts w:ascii="Helvetica" w:hAnsi="Helvetica"/>
          <w:sz w:val="21"/>
          <w:szCs w:val="21"/>
          <w:lang w:val="fr-BE"/>
        </w:rPr>
      </w:pPr>
    </w:p>
    <w:p w14:paraId="5DEA00FC" w14:textId="77777777" w:rsidR="00281E0A" w:rsidRPr="007A10F7" w:rsidRDefault="00281E0A">
      <w:pPr>
        <w:pStyle w:val="Paragraphedeliste"/>
        <w:ind w:left="1440"/>
        <w:jc w:val="both"/>
        <w:rPr>
          <w:rFonts w:ascii="Helvetica" w:hAnsi="Helvetica"/>
          <w:sz w:val="21"/>
          <w:szCs w:val="21"/>
          <w:lang w:val="fr-BE"/>
        </w:rPr>
      </w:pPr>
    </w:p>
    <w:p w14:paraId="7534A626" w14:textId="77777777" w:rsidR="00281E0A" w:rsidRPr="007A10F7" w:rsidRDefault="00281E0A">
      <w:pPr>
        <w:pStyle w:val="Paragraphedeliste"/>
        <w:ind w:left="1440"/>
        <w:rPr>
          <w:rFonts w:ascii="Helvetica" w:hAnsi="Helvetica"/>
          <w:sz w:val="21"/>
          <w:szCs w:val="21"/>
          <w:lang w:val="fr-BE"/>
        </w:rPr>
      </w:pPr>
    </w:p>
    <w:p w14:paraId="7FD70181" w14:textId="77777777" w:rsidR="000811C8" w:rsidRPr="007A10F7" w:rsidRDefault="000811C8">
      <w:pPr>
        <w:rPr>
          <w:rFonts w:ascii="Helvetica" w:hAnsi="Helvetica"/>
          <w:sz w:val="21"/>
          <w:szCs w:val="21"/>
          <w:lang w:val="fr-BE"/>
        </w:rPr>
      </w:pPr>
    </w:p>
    <w:p w14:paraId="76619BE2" w14:textId="5B81354E" w:rsidR="007C097D" w:rsidRPr="00E40217" w:rsidRDefault="003F144E">
      <w:pPr>
        <w:pStyle w:val="Paragraphedeliste"/>
        <w:numPr>
          <w:ilvl w:val="0"/>
          <w:numId w:val="5"/>
        </w:numPr>
        <w:pBdr>
          <w:top w:val="single" w:sz="4" w:space="1" w:color="auto"/>
          <w:left w:val="single" w:sz="4" w:space="4" w:color="auto"/>
          <w:bottom w:val="single" w:sz="4" w:space="1" w:color="auto"/>
          <w:right w:val="single" w:sz="4" w:space="4" w:color="auto"/>
        </w:pBdr>
        <w:ind w:hanging="720"/>
        <w:rPr>
          <w:rFonts w:ascii="Helvetica" w:hAnsi="Helvetica" w:cs="Helvetica"/>
          <w:b/>
          <w:sz w:val="21"/>
          <w:szCs w:val="21"/>
          <w:lang w:val="fr-BE"/>
        </w:rPr>
      </w:pPr>
      <w:r>
        <w:rPr>
          <w:rFonts w:ascii="Helvetica" w:hAnsi="Helvetica" w:cs="Helvetica"/>
          <w:b/>
          <w:sz w:val="21"/>
          <w:szCs w:val="21"/>
          <w:lang w:val="fr-BE"/>
        </w:rPr>
        <w:t xml:space="preserve">Consentement </w:t>
      </w:r>
      <w:r w:rsidR="00783C12">
        <w:rPr>
          <w:rFonts w:ascii="Helvetica" w:hAnsi="Helvetica" w:cs="Helvetica"/>
          <w:b/>
          <w:sz w:val="21"/>
          <w:szCs w:val="21"/>
          <w:lang w:val="fr-BE"/>
        </w:rPr>
        <w:t xml:space="preserve">de la personne de contact </w:t>
      </w:r>
      <w:r>
        <w:rPr>
          <w:rFonts w:ascii="Helvetica" w:hAnsi="Helvetica" w:cs="Helvetica"/>
          <w:b/>
          <w:sz w:val="21"/>
          <w:szCs w:val="21"/>
          <w:lang w:val="fr-BE"/>
        </w:rPr>
        <w:t>à la publication du formulaire et au traitement des données</w:t>
      </w:r>
      <w:r w:rsidR="00682B18">
        <w:rPr>
          <w:rFonts w:ascii="Helvetica" w:hAnsi="Helvetica" w:cs="Helvetica"/>
          <w:b/>
          <w:sz w:val="21"/>
          <w:szCs w:val="21"/>
          <w:lang w:val="fr-BE"/>
        </w:rPr>
        <w:t xml:space="preserve"> personnelles</w:t>
      </w:r>
      <w:r w:rsidR="00354C9C">
        <w:rPr>
          <w:rFonts w:ascii="Helvetica" w:hAnsi="Helvetica" w:cs="Helvetica"/>
          <w:b/>
          <w:sz w:val="21"/>
          <w:szCs w:val="21"/>
          <w:lang w:val="fr-BE"/>
        </w:rPr>
        <w:t xml:space="preserve"> (</w:t>
      </w:r>
      <w:r w:rsidR="00132AC8">
        <w:rPr>
          <w:rFonts w:ascii="Helvetica" w:hAnsi="Helvetica" w:cs="Helvetica"/>
          <w:b/>
          <w:sz w:val="21"/>
          <w:szCs w:val="21"/>
          <w:lang w:val="fr-BE"/>
        </w:rPr>
        <w:t>RGPD</w:t>
      </w:r>
      <w:r w:rsidR="00354C9C">
        <w:rPr>
          <w:rFonts w:ascii="Helvetica" w:hAnsi="Helvetica" w:cs="Helvetica"/>
          <w:b/>
          <w:sz w:val="21"/>
          <w:szCs w:val="21"/>
          <w:lang w:val="fr-BE"/>
        </w:rPr>
        <w:t>)</w:t>
      </w:r>
    </w:p>
    <w:p w14:paraId="60408A70" w14:textId="77777777" w:rsidR="00783C12" w:rsidRDefault="00783C12" w:rsidP="00E40217">
      <w:pPr>
        <w:pStyle w:val="Paragraphedeliste"/>
        <w:spacing w:after="0"/>
        <w:ind w:left="0"/>
        <w:contextualSpacing w:val="0"/>
        <w:jc w:val="both"/>
        <w:rPr>
          <w:rFonts w:ascii="Helvetica" w:hAnsi="Helvetica" w:cs="Helvetica"/>
          <w:sz w:val="21"/>
          <w:szCs w:val="21"/>
          <w:lang w:val="fr-BE"/>
        </w:rPr>
      </w:pPr>
    </w:p>
    <w:p w14:paraId="730C1966" w14:textId="012B1256" w:rsidR="00562D85" w:rsidRPr="00562D85" w:rsidRDefault="00562D85" w:rsidP="00EE03BB">
      <w:pPr>
        <w:pStyle w:val="Paragraphedeliste"/>
        <w:spacing w:after="0"/>
        <w:ind w:left="0"/>
        <w:jc w:val="both"/>
        <w:rPr>
          <w:rFonts w:ascii="Helvetica" w:hAnsi="Helvetica" w:cs="Helvetica"/>
          <w:sz w:val="21"/>
          <w:szCs w:val="21"/>
          <w:lang w:val="fr-BE"/>
        </w:rPr>
      </w:pPr>
      <w:bookmarkStart w:id="1" w:name="_Hlk71188689"/>
      <w:r w:rsidRPr="00562D85">
        <w:rPr>
          <w:rFonts w:ascii="Helvetica" w:hAnsi="Helvetica" w:cs="Helvetica"/>
          <w:sz w:val="21"/>
          <w:szCs w:val="21"/>
          <w:lang w:val="fr-BE"/>
        </w:rPr>
        <w:t xml:space="preserve">Le Service de Régulation examinera, sur la base du formulaire complété, si le nouveau service envisagé tombe dans le champ d’application de la législation relative au test de l’équilibre économique. Dans l’affirmative, le formulaire complété sera publié dans son intégralité sur le site internet du Service de Régulation </w:t>
      </w:r>
      <w:hyperlink r:id="rId10" w:history="1">
        <w:r w:rsidR="00330BF5" w:rsidRPr="00A618E0">
          <w:rPr>
            <w:rStyle w:val="Lienhypertexte"/>
            <w:rFonts w:ascii="Helvetica" w:hAnsi="Helvetica" w:cs="Helvetica"/>
            <w:sz w:val="21"/>
            <w:szCs w:val="21"/>
            <w:lang w:val="fr-BE"/>
          </w:rPr>
          <w:t>http://www.regul.be</w:t>
        </w:r>
      </w:hyperlink>
      <w:r w:rsidR="00330BF5">
        <w:rPr>
          <w:rFonts w:ascii="Helvetica" w:hAnsi="Helvetica" w:cs="Helvetica"/>
          <w:sz w:val="21"/>
          <w:szCs w:val="21"/>
          <w:lang w:val="fr-BE"/>
        </w:rPr>
        <w:t xml:space="preserve"> </w:t>
      </w:r>
      <w:r w:rsidRPr="00562D85">
        <w:rPr>
          <w:rFonts w:ascii="Helvetica" w:hAnsi="Helvetica" w:cs="Helvetica"/>
          <w:sz w:val="21"/>
          <w:szCs w:val="21"/>
          <w:lang w:val="fr-BE"/>
        </w:rPr>
        <w:t xml:space="preserve">et sur sa page LinkedIn </w:t>
      </w:r>
      <w:hyperlink r:id="rId11" w:history="1">
        <w:r w:rsidR="00330BF5" w:rsidRPr="00A618E0">
          <w:rPr>
            <w:rStyle w:val="Lienhypertexte"/>
            <w:rFonts w:ascii="Helvetica" w:hAnsi="Helvetica" w:cs="Helvetica"/>
            <w:sz w:val="21"/>
            <w:szCs w:val="21"/>
            <w:lang w:val="fr-BE"/>
          </w:rPr>
          <w:t>https://www.linkedin.com/company/regulatory-body-for-railway-transport-and-brussels-airport-operations/</w:t>
        </w:r>
      </w:hyperlink>
      <w:r w:rsidRPr="00562D85">
        <w:rPr>
          <w:rFonts w:ascii="Helvetica" w:hAnsi="Helvetica" w:cs="Helvetica"/>
          <w:sz w:val="21"/>
          <w:szCs w:val="21"/>
          <w:lang w:val="fr-BE"/>
        </w:rPr>
        <w:t>. Le formulaire rempli sera, dans ce cas, également transmis intégralement aux tiers désignés par la loi.</w:t>
      </w:r>
    </w:p>
    <w:p w14:paraId="32374755" w14:textId="77777777" w:rsidR="00562D85" w:rsidRPr="00562D85" w:rsidRDefault="00562D85" w:rsidP="00562D85">
      <w:pPr>
        <w:pStyle w:val="Paragraphedeliste"/>
        <w:spacing w:after="0"/>
        <w:jc w:val="both"/>
        <w:rPr>
          <w:rFonts w:ascii="Helvetica" w:hAnsi="Helvetica" w:cs="Helvetica"/>
          <w:sz w:val="21"/>
          <w:szCs w:val="21"/>
          <w:lang w:val="fr-BE"/>
        </w:rPr>
      </w:pPr>
    </w:p>
    <w:p w14:paraId="2A120BE7" w14:textId="32F50A76" w:rsidR="00E40217" w:rsidRPr="00B72420" w:rsidRDefault="00562D85" w:rsidP="00EE03BB">
      <w:pPr>
        <w:pStyle w:val="Paragraphedeliste"/>
        <w:spacing w:after="0"/>
        <w:ind w:left="0"/>
        <w:contextualSpacing w:val="0"/>
        <w:jc w:val="both"/>
        <w:rPr>
          <w:b/>
          <w:bCs/>
          <w:lang w:val="fr-FR"/>
        </w:rPr>
      </w:pPr>
      <w:r w:rsidRPr="00B72420">
        <w:rPr>
          <w:rFonts w:ascii="Helvetica" w:hAnsi="Helvetica" w:cs="Helvetica"/>
          <w:b/>
          <w:bCs/>
          <w:sz w:val="21"/>
          <w:szCs w:val="21"/>
          <w:lang w:val="fr-BE"/>
        </w:rPr>
        <w:t>En soumettant ce formulaire, vous, la personne de contact désignée dans la section 1, consentez aux deux traitements suivants des données personnelles. Veuillez cocher les cases correspondantes :</w:t>
      </w:r>
      <w:bookmarkEnd w:id="1"/>
    </w:p>
    <w:p w14:paraId="6704B9A5" w14:textId="77777777" w:rsidR="00E40217" w:rsidRPr="00354C9C" w:rsidRDefault="00E40217" w:rsidP="00354C9C">
      <w:pPr>
        <w:pStyle w:val="PrformatHTML"/>
        <w:spacing w:line="259" w:lineRule="auto"/>
        <w:jc w:val="both"/>
        <w:rPr>
          <w:rFonts w:ascii="Helvetica" w:hAnsi="Helvetica" w:cs="Helvetica"/>
          <w:sz w:val="21"/>
          <w:szCs w:val="21"/>
          <w:lang w:val="fr-FR"/>
        </w:rPr>
      </w:pPr>
    </w:p>
    <w:p w14:paraId="115F672D" w14:textId="0A2ECDAD" w:rsidR="00E40217" w:rsidRDefault="00843461" w:rsidP="003F144E">
      <w:pPr>
        <w:tabs>
          <w:tab w:val="left" w:pos="426"/>
        </w:tabs>
        <w:spacing w:after="0"/>
        <w:jc w:val="both"/>
        <w:rPr>
          <w:rFonts w:ascii="Helvetica" w:hAnsi="Helvetica" w:cs="Helvetica"/>
          <w:sz w:val="21"/>
          <w:szCs w:val="21"/>
          <w:lang w:val="fr-FR"/>
        </w:rPr>
      </w:pPr>
      <w:sdt>
        <w:sdtPr>
          <w:rPr>
            <w:rFonts w:ascii="Helvetica" w:hAnsi="Helvetica" w:cs="Helvetica"/>
            <w:sz w:val="21"/>
            <w:szCs w:val="21"/>
            <w:lang w:val="fr-FR"/>
          </w:rPr>
          <w:id w:val="-1831363870"/>
          <w14:checkbox>
            <w14:checked w14:val="0"/>
            <w14:checkedState w14:val="2612" w14:font="MS Gothic"/>
            <w14:uncheckedState w14:val="2610" w14:font="MS Gothic"/>
          </w14:checkbox>
        </w:sdtPr>
        <w:sdtEndPr/>
        <w:sdtContent>
          <w:r w:rsidR="00E40217" w:rsidRPr="00354C9C">
            <w:rPr>
              <w:rFonts w:ascii="Segoe UI Symbol" w:eastAsia="MS Gothic" w:hAnsi="Segoe UI Symbol" w:cs="Segoe UI Symbol"/>
              <w:sz w:val="21"/>
              <w:szCs w:val="21"/>
              <w:lang w:val="fr-FR"/>
            </w:rPr>
            <w:t>☐</w:t>
          </w:r>
        </w:sdtContent>
      </w:sdt>
      <w:r w:rsidR="003F144E">
        <w:rPr>
          <w:rFonts w:ascii="Helvetica" w:hAnsi="Helvetica" w:cs="Helvetica"/>
          <w:sz w:val="21"/>
          <w:szCs w:val="21"/>
          <w:lang w:val="fr-FR"/>
        </w:rPr>
        <w:tab/>
      </w:r>
      <w:r w:rsidR="00E40217" w:rsidRPr="00354C9C">
        <w:rPr>
          <w:rFonts w:ascii="Helvetica" w:hAnsi="Helvetica" w:cs="Helvetica"/>
          <w:sz w:val="21"/>
          <w:szCs w:val="21"/>
          <w:lang w:val="fr-FR"/>
        </w:rPr>
        <w:t>J’autorise par la présente la publication sur le site internet du Service de Régulation et sur sa page LinkedIn de toutes les données personnelles que j'ai communiquées sur ce formulaire de notification et qui relèvent de l'application du Règlement Général (UE) relatif à la protection des personnes physiques à l'égard du traitement des données à caractère personnel et à la libre circulation de ces données, et abrogeant la directive 95/46/CE</w:t>
      </w:r>
      <w:r w:rsidR="003F144E">
        <w:rPr>
          <w:rFonts w:ascii="Helvetica" w:hAnsi="Helvetica" w:cs="Helvetica"/>
          <w:sz w:val="21"/>
          <w:szCs w:val="21"/>
          <w:lang w:val="fr-FR"/>
        </w:rPr>
        <w:t xml:space="preserve"> </w:t>
      </w:r>
      <w:r w:rsidR="00E40217" w:rsidRPr="00354C9C">
        <w:rPr>
          <w:rFonts w:ascii="Helvetica" w:hAnsi="Helvetica" w:cs="Helvetica"/>
          <w:sz w:val="21"/>
          <w:szCs w:val="21"/>
          <w:lang w:val="fr-FR"/>
        </w:rPr>
        <w:t xml:space="preserve">(Règlement Général sur la Protection des Données). J'autorise également </w:t>
      </w:r>
      <w:r w:rsidR="00354C9C">
        <w:rPr>
          <w:rFonts w:ascii="Helvetica" w:hAnsi="Helvetica" w:cs="Helvetica"/>
          <w:sz w:val="21"/>
          <w:szCs w:val="21"/>
          <w:lang w:val="fr-FR"/>
        </w:rPr>
        <w:t>la transmission de</w:t>
      </w:r>
      <w:r w:rsidR="00E40217" w:rsidRPr="00354C9C">
        <w:rPr>
          <w:rFonts w:ascii="Helvetica" w:hAnsi="Helvetica" w:cs="Helvetica"/>
          <w:sz w:val="21"/>
          <w:szCs w:val="21"/>
          <w:lang w:val="fr-FR"/>
        </w:rPr>
        <w:t xml:space="preserve"> ces données personnelles aux tiers désignés par la loi.</w:t>
      </w:r>
    </w:p>
    <w:p w14:paraId="28AF191D" w14:textId="77777777" w:rsidR="00E40217" w:rsidRPr="00354C9C" w:rsidRDefault="00E40217" w:rsidP="00354C9C">
      <w:pPr>
        <w:spacing w:after="0"/>
        <w:jc w:val="both"/>
        <w:rPr>
          <w:rFonts w:ascii="Helvetica" w:hAnsi="Helvetica" w:cs="Helvetica"/>
          <w:sz w:val="21"/>
          <w:szCs w:val="21"/>
          <w:lang w:val="fr-FR"/>
        </w:rPr>
      </w:pPr>
    </w:p>
    <w:p w14:paraId="3FFDFBF0" w14:textId="5609434F" w:rsidR="00E40217" w:rsidRPr="00354C9C" w:rsidRDefault="00843461" w:rsidP="00354C9C">
      <w:pPr>
        <w:tabs>
          <w:tab w:val="left" w:pos="426"/>
        </w:tabs>
        <w:spacing w:after="0"/>
        <w:jc w:val="both"/>
        <w:rPr>
          <w:rFonts w:ascii="Helvetica" w:hAnsi="Helvetica" w:cs="Helvetica"/>
          <w:sz w:val="21"/>
          <w:szCs w:val="21"/>
          <w:lang w:val="fr-FR"/>
        </w:rPr>
      </w:pPr>
      <w:sdt>
        <w:sdtPr>
          <w:rPr>
            <w:rFonts w:ascii="Helvetica" w:hAnsi="Helvetica" w:cs="Helvetica"/>
            <w:sz w:val="21"/>
            <w:szCs w:val="21"/>
            <w:lang w:val="fr-FR"/>
          </w:rPr>
          <w:id w:val="1882591607"/>
          <w14:checkbox>
            <w14:checked w14:val="0"/>
            <w14:checkedState w14:val="2612" w14:font="MS Gothic"/>
            <w14:uncheckedState w14:val="2610" w14:font="MS Gothic"/>
          </w14:checkbox>
        </w:sdtPr>
        <w:sdtEndPr/>
        <w:sdtContent>
          <w:r w:rsidR="00E40217" w:rsidRPr="00354C9C">
            <w:rPr>
              <w:rFonts w:ascii="Segoe UI Symbol" w:eastAsia="MS Gothic" w:hAnsi="Segoe UI Symbol" w:cs="Segoe UI Symbol"/>
              <w:sz w:val="21"/>
              <w:szCs w:val="21"/>
              <w:lang w:val="fr-FR"/>
            </w:rPr>
            <w:t>☐</w:t>
          </w:r>
        </w:sdtContent>
      </w:sdt>
      <w:r w:rsidR="003F144E">
        <w:rPr>
          <w:rFonts w:ascii="Helvetica" w:hAnsi="Helvetica" w:cs="Helvetica"/>
          <w:sz w:val="21"/>
          <w:szCs w:val="21"/>
          <w:lang w:val="fr-FR"/>
        </w:rPr>
        <w:tab/>
      </w:r>
      <w:r w:rsidR="00403336" w:rsidRPr="00403336">
        <w:rPr>
          <w:rFonts w:ascii="Helvetica" w:hAnsi="Helvetica" w:cs="Helvetica"/>
          <w:sz w:val="21"/>
          <w:szCs w:val="21"/>
          <w:lang w:val="fr-FR"/>
        </w:rPr>
        <w:t xml:space="preserve">J’autorise par la présente </w:t>
      </w:r>
      <w:r w:rsidR="00E40217" w:rsidRPr="00354C9C">
        <w:rPr>
          <w:rFonts w:ascii="Helvetica" w:hAnsi="Helvetica" w:cs="Helvetica"/>
          <w:sz w:val="21"/>
          <w:szCs w:val="21"/>
          <w:lang w:val="fr-FR"/>
        </w:rPr>
        <w:t xml:space="preserve">le traitement de toutes les données personnelles que j'ai </w:t>
      </w:r>
      <w:r w:rsidR="00403336" w:rsidRPr="00403336">
        <w:rPr>
          <w:rFonts w:ascii="Helvetica" w:hAnsi="Helvetica" w:cs="Helvetica"/>
          <w:sz w:val="21"/>
          <w:szCs w:val="21"/>
          <w:lang w:val="fr-FR"/>
        </w:rPr>
        <w:t xml:space="preserve">communiquées </w:t>
      </w:r>
      <w:r w:rsidR="00E40217" w:rsidRPr="00354C9C">
        <w:rPr>
          <w:rFonts w:ascii="Helvetica" w:hAnsi="Helvetica" w:cs="Helvetica"/>
          <w:sz w:val="21"/>
          <w:szCs w:val="21"/>
          <w:lang w:val="fr-FR"/>
        </w:rPr>
        <w:t>sur ce formulaire de notification et qui relèvent de l'application du Règlement Général (UE) relatif à la protection des personnes physiques à l'égard du traitement des données à caractère personnel et à la libre circulation de ces données, et abrogeant la directive 95/46/CE</w:t>
      </w:r>
      <w:r w:rsidR="003F144E">
        <w:rPr>
          <w:rFonts w:ascii="Helvetica" w:hAnsi="Helvetica" w:cs="Helvetica"/>
          <w:sz w:val="21"/>
          <w:szCs w:val="21"/>
          <w:lang w:val="fr-FR"/>
        </w:rPr>
        <w:t xml:space="preserve"> </w:t>
      </w:r>
      <w:r w:rsidR="00E40217" w:rsidRPr="00354C9C">
        <w:rPr>
          <w:rFonts w:ascii="Helvetica" w:hAnsi="Helvetica" w:cs="Helvetica"/>
          <w:sz w:val="21"/>
          <w:szCs w:val="21"/>
          <w:lang w:val="fr-FR"/>
        </w:rPr>
        <w:t xml:space="preserve">(Règlement Général sur la Protection des Données) conformément à la politique de confidentialité du Service de Régulation. J'ai lu la politique de confidentialité sur </w:t>
      </w:r>
      <w:hyperlink r:id="rId12" w:history="1">
        <w:r w:rsidR="00E40217" w:rsidRPr="00354C9C">
          <w:rPr>
            <w:rStyle w:val="Lienhypertexte"/>
            <w:rFonts w:ascii="Helvetica" w:hAnsi="Helvetica" w:cs="Helvetica"/>
            <w:sz w:val="21"/>
            <w:szCs w:val="21"/>
            <w:lang w:val="fr-FR"/>
          </w:rPr>
          <w:t>https://www.regul.be/fr/politique-de-confidentialite/</w:t>
        </w:r>
      </w:hyperlink>
      <w:r w:rsidR="00E40217" w:rsidRPr="00354C9C">
        <w:rPr>
          <w:rFonts w:ascii="Helvetica" w:hAnsi="Helvetica" w:cs="Helvetica"/>
          <w:sz w:val="21"/>
          <w:szCs w:val="21"/>
          <w:lang w:val="fr-FR"/>
        </w:rPr>
        <w:t xml:space="preserve"> et je l’accepte.</w:t>
      </w:r>
    </w:p>
    <w:p w14:paraId="70C2199F" w14:textId="755054B7" w:rsidR="000811C8" w:rsidRPr="00354C9C" w:rsidRDefault="000811C8" w:rsidP="00E40217">
      <w:pPr>
        <w:rPr>
          <w:rFonts w:ascii="Helvetica" w:hAnsi="Helvetica" w:cs="Helvetica"/>
          <w:sz w:val="21"/>
          <w:szCs w:val="21"/>
          <w:lang w:val="fr-BE"/>
        </w:rPr>
      </w:pPr>
    </w:p>
    <w:sectPr w:rsidR="000811C8" w:rsidRPr="00354C9C" w:rsidSect="00F05B08">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75E6" w14:textId="77777777" w:rsidR="00621B77" w:rsidRDefault="00621B77" w:rsidP="004C2534">
      <w:pPr>
        <w:spacing w:after="0" w:line="240" w:lineRule="auto"/>
      </w:pPr>
      <w:r>
        <w:separator/>
      </w:r>
    </w:p>
  </w:endnote>
  <w:endnote w:type="continuationSeparator" w:id="0">
    <w:p w14:paraId="002F85ED" w14:textId="77777777" w:rsidR="00621B77" w:rsidRDefault="00621B77" w:rsidP="004C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953908"/>
      <w:docPartObj>
        <w:docPartGallery w:val="Page Numbers (Bottom of Page)"/>
        <w:docPartUnique/>
      </w:docPartObj>
    </w:sdtPr>
    <w:sdtEndPr/>
    <w:sdtContent>
      <w:p w14:paraId="178275E6" w14:textId="77777777" w:rsidR="00D67214" w:rsidRDefault="005B76E1">
        <w:pPr>
          <w:pStyle w:val="Pieddepage"/>
          <w:jc w:val="right"/>
        </w:pPr>
        <w:r>
          <w:fldChar w:fldCharType="begin"/>
        </w:r>
        <w:r w:rsidR="00D67214">
          <w:instrText>PAGE   \* MERGEFORMAT</w:instrText>
        </w:r>
        <w:r>
          <w:fldChar w:fldCharType="separate"/>
        </w:r>
        <w:r w:rsidR="00160C61" w:rsidRPr="00160C61">
          <w:rPr>
            <w:noProof/>
            <w:lang w:val="nl-NL"/>
          </w:rPr>
          <w:t>3</w:t>
        </w:r>
        <w:r>
          <w:fldChar w:fldCharType="end"/>
        </w:r>
      </w:p>
    </w:sdtContent>
  </w:sdt>
  <w:p w14:paraId="02F1C549" w14:textId="77777777" w:rsidR="00D67214" w:rsidRDefault="00D672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1F22" w14:textId="77777777" w:rsidR="00621B77" w:rsidRDefault="00621B77" w:rsidP="004C2534">
      <w:pPr>
        <w:spacing w:after="0" w:line="240" w:lineRule="auto"/>
      </w:pPr>
      <w:r>
        <w:separator/>
      </w:r>
    </w:p>
  </w:footnote>
  <w:footnote w:type="continuationSeparator" w:id="0">
    <w:p w14:paraId="4025C2B7" w14:textId="77777777" w:rsidR="00621B77" w:rsidRDefault="00621B77" w:rsidP="004C2534">
      <w:pPr>
        <w:spacing w:after="0" w:line="240" w:lineRule="auto"/>
      </w:pPr>
      <w:r>
        <w:continuationSeparator/>
      </w:r>
    </w:p>
  </w:footnote>
  <w:footnote w:id="1">
    <w:p w14:paraId="35598318" w14:textId="77777777" w:rsidR="006D1F6F" w:rsidRPr="006D1F6F" w:rsidRDefault="006D1F6F">
      <w:pPr>
        <w:pStyle w:val="Notedebasdepage"/>
        <w:rPr>
          <w:rFonts w:ascii="Helvetica" w:hAnsi="Helvetica" w:cs="Helvetica"/>
          <w:sz w:val="18"/>
          <w:lang w:val="fr-BE"/>
        </w:rPr>
      </w:pPr>
      <w:r w:rsidRPr="006D1F6F">
        <w:rPr>
          <w:rStyle w:val="Appelnotedebasdep"/>
          <w:rFonts w:ascii="Helvetica" w:hAnsi="Helvetica" w:cs="Helvetica"/>
          <w:sz w:val="18"/>
        </w:rPr>
        <w:footnoteRef/>
      </w:r>
      <w:r w:rsidRPr="006D1F6F">
        <w:rPr>
          <w:rFonts w:ascii="Helvetica" w:hAnsi="Helvetica" w:cs="Helvetica"/>
          <w:sz w:val="18"/>
          <w:lang w:val="fr-BE"/>
        </w:rPr>
        <w:t xml:space="preserve"> </w:t>
      </w:r>
      <w:r w:rsidRPr="006D1F6F">
        <w:rPr>
          <w:rFonts w:ascii="Helvetica" w:hAnsi="Helvetica" w:cs="Helvetica"/>
          <w:szCs w:val="21"/>
          <w:lang w:val="fr-BE"/>
        </w:rPr>
        <w:t>Si l’adresse est différente de celle donnée ci-dessus</w:t>
      </w:r>
    </w:p>
  </w:footnote>
  <w:footnote w:id="2">
    <w:p w14:paraId="4606F4E1" w14:textId="77777777" w:rsidR="006D1F6F" w:rsidRPr="006D1F6F" w:rsidRDefault="006D1F6F">
      <w:pPr>
        <w:pStyle w:val="Notedebasdepage"/>
        <w:rPr>
          <w:rFonts w:ascii="Helvetica" w:hAnsi="Helvetica" w:cs="Helvetica"/>
          <w:lang w:val="fr-BE"/>
        </w:rPr>
      </w:pPr>
      <w:r w:rsidRPr="006D1F6F">
        <w:rPr>
          <w:rStyle w:val="Appelnotedebasdep"/>
          <w:rFonts w:ascii="Helvetica" w:hAnsi="Helvetica" w:cs="Helvetica"/>
        </w:rPr>
        <w:footnoteRef/>
      </w:r>
      <w:r w:rsidRPr="006D1F6F">
        <w:rPr>
          <w:rFonts w:ascii="Helvetica" w:hAnsi="Helvetica" w:cs="Helvetica"/>
          <w:lang w:val="fr-BE"/>
        </w:rPr>
        <w:t xml:space="preserve"> Cochez la case</w:t>
      </w:r>
      <w:r>
        <w:rPr>
          <w:rFonts w:ascii="Helvetica" w:hAnsi="Helvetica" w:cs="Helvetica"/>
          <w:lang w:val="fr-BE"/>
        </w:rPr>
        <w:t xml:space="preserve"> 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203C5"/>
    <w:multiLevelType w:val="hybridMultilevel"/>
    <w:tmpl w:val="02C230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1553ACE"/>
    <w:multiLevelType w:val="hybridMultilevel"/>
    <w:tmpl w:val="966EA09C"/>
    <w:lvl w:ilvl="0" w:tplc="6BFAF03C">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A772D50"/>
    <w:multiLevelType w:val="hybridMultilevel"/>
    <w:tmpl w:val="3864DB9C"/>
    <w:lvl w:ilvl="0" w:tplc="5094C1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3C46865"/>
    <w:multiLevelType w:val="hybridMultilevel"/>
    <w:tmpl w:val="C8364336"/>
    <w:lvl w:ilvl="0" w:tplc="6BFAF03C">
      <w:start w:val="3"/>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C233EA"/>
    <w:multiLevelType w:val="hybridMultilevel"/>
    <w:tmpl w:val="174C399A"/>
    <w:lvl w:ilvl="0" w:tplc="E59A0B34">
      <w:numFmt w:val="bullet"/>
      <w:lvlText w:val="-"/>
      <w:lvlJc w:val="left"/>
      <w:pPr>
        <w:ind w:left="720" w:hanging="360"/>
      </w:pPr>
      <w:rPr>
        <w:rFonts w:ascii="Helvetica" w:eastAsiaTheme="minorHAnsi" w:hAnsi="Helvetica" w:cs="Helvetic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20"/>
    <w:rsid w:val="00047979"/>
    <w:rsid w:val="000510E5"/>
    <w:rsid w:val="00077752"/>
    <w:rsid w:val="000811C8"/>
    <w:rsid w:val="000D6076"/>
    <w:rsid w:val="00132384"/>
    <w:rsid w:val="00132AC8"/>
    <w:rsid w:val="00142F25"/>
    <w:rsid w:val="00160C61"/>
    <w:rsid w:val="00177AAE"/>
    <w:rsid w:val="001B2155"/>
    <w:rsid w:val="001B5C20"/>
    <w:rsid w:val="001E0AE1"/>
    <w:rsid w:val="001F3047"/>
    <w:rsid w:val="00216212"/>
    <w:rsid w:val="00216883"/>
    <w:rsid w:val="00226BE9"/>
    <w:rsid w:val="002314C9"/>
    <w:rsid w:val="00240FAA"/>
    <w:rsid w:val="0026533C"/>
    <w:rsid w:val="0028150C"/>
    <w:rsid w:val="00281E0A"/>
    <w:rsid w:val="0028491E"/>
    <w:rsid w:val="002B0242"/>
    <w:rsid w:val="002F4D31"/>
    <w:rsid w:val="00322D76"/>
    <w:rsid w:val="00330BF5"/>
    <w:rsid w:val="00350069"/>
    <w:rsid w:val="00354030"/>
    <w:rsid w:val="00354C9C"/>
    <w:rsid w:val="003C3553"/>
    <w:rsid w:val="003E589C"/>
    <w:rsid w:val="003F144E"/>
    <w:rsid w:val="003F3129"/>
    <w:rsid w:val="00401EDB"/>
    <w:rsid w:val="00403336"/>
    <w:rsid w:val="00407CE9"/>
    <w:rsid w:val="004137CC"/>
    <w:rsid w:val="0045504D"/>
    <w:rsid w:val="004A6749"/>
    <w:rsid w:val="004A6C21"/>
    <w:rsid w:val="004C2534"/>
    <w:rsid w:val="004D75FD"/>
    <w:rsid w:val="00537EFC"/>
    <w:rsid w:val="00562D85"/>
    <w:rsid w:val="005B60C7"/>
    <w:rsid w:val="005B76E1"/>
    <w:rsid w:val="005D16E4"/>
    <w:rsid w:val="005D1CDA"/>
    <w:rsid w:val="005E6D69"/>
    <w:rsid w:val="00606F58"/>
    <w:rsid w:val="00621B77"/>
    <w:rsid w:val="00624A6D"/>
    <w:rsid w:val="006521A9"/>
    <w:rsid w:val="00682B18"/>
    <w:rsid w:val="006D1F6F"/>
    <w:rsid w:val="006F2F92"/>
    <w:rsid w:val="00702FE4"/>
    <w:rsid w:val="007127C0"/>
    <w:rsid w:val="00735621"/>
    <w:rsid w:val="00775E0C"/>
    <w:rsid w:val="00783C12"/>
    <w:rsid w:val="007A10F7"/>
    <w:rsid w:val="007B6A35"/>
    <w:rsid w:val="007C097D"/>
    <w:rsid w:val="008032BE"/>
    <w:rsid w:val="00843461"/>
    <w:rsid w:val="00861BC4"/>
    <w:rsid w:val="00893CC1"/>
    <w:rsid w:val="008B1F73"/>
    <w:rsid w:val="009137D1"/>
    <w:rsid w:val="00976392"/>
    <w:rsid w:val="00986DC4"/>
    <w:rsid w:val="009C2827"/>
    <w:rsid w:val="00A012D2"/>
    <w:rsid w:val="00A30DDA"/>
    <w:rsid w:val="00A423F2"/>
    <w:rsid w:val="00A54204"/>
    <w:rsid w:val="00A73269"/>
    <w:rsid w:val="00A77A5B"/>
    <w:rsid w:val="00A81CC8"/>
    <w:rsid w:val="00AA793F"/>
    <w:rsid w:val="00AF1723"/>
    <w:rsid w:val="00B0539F"/>
    <w:rsid w:val="00B0651E"/>
    <w:rsid w:val="00B24AB5"/>
    <w:rsid w:val="00B37D48"/>
    <w:rsid w:val="00B72420"/>
    <w:rsid w:val="00B801ED"/>
    <w:rsid w:val="00B97081"/>
    <w:rsid w:val="00BE48BC"/>
    <w:rsid w:val="00C279A2"/>
    <w:rsid w:val="00C5631B"/>
    <w:rsid w:val="00C6170D"/>
    <w:rsid w:val="00C64CA7"/>
    <w:rsid w:val="00D06D6F"/>
    <w:rsid w:val="00D409F6"/>
    <w:rsid w:val="00D67214"/>
    <w:rsid w:val="00DD235D"/>
    <w:rsid w:val="00DF769A"/>
    <w:rsid w:val="00E12B42"/>
    <w:rsid w:val="00E3501E"/>
    <w:rsid w:val="00E40217"/>
    <w:rsid w:val="00E46C7E"/>
    <w:rsid w:val="00EA7756"/>
    <w:rsid w:val="00EA7898"/>
    <w:rsid w:val="00EC0CD8"/>
    <w:rsid w:val="00ED622C"/>
    <w:rsid w:val="00EE03BB"/>
    <w:rsid w:val="00EE4D1A"/>
    <w:rsid w:val="00EF1327"/>
    <w:rsid w:val="00EF32A8"/>
    <w:rsid w:val="00F05B08"/>
    <w:rsid w:val="00F17174"/>
    <w:rsid w:val="00F703D7"/>
    <w:rsid w:val="00F7695B"/>
    <w:rsid w:val="00F91F54"/>
    <w:rsid w:val="00FD5C98"/>
    <w:rsid w:val="00FE1A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AB6E"/>
  <w15:docId w15:val="{BC5E4F4A-5EF0-438E-87D3-F22FC76C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5C20"/>
    <w:pPr>
      <w:ind w:left="720"/>
      <w:contextualSpacing/>
    </w:pPr>
  </w:style>
  <w:style w:type="character" w:styleId="Marquedecommentaire">
    <w:name w:val="annotation reference"/>
    <w:basedOn w:val="Policepardfaut"/>
    <w:uiPriority w:val="99"/>
    <w:semiHidden/>
    <w:unhideWhenUsed/>
    <w:rsid w:val="00606F58"/>
    <w:rPr>
      <w:sz w:val="16"/>
      <w:szCs w:val="16"/>
    </w:rPr>
  </w:style>
  <w:style w:type="paragraph" w:styleId="Commentaire">
    <w:name w:val="annotation text"/>
    <w:basedOn w:val="Normal"/>
    <w:link w:val="CommentaireCar"/>
    <w:uiPriority w:val="99"/>
    <w:semiHidden/>
    <w:unhideWhenUsed/>
    <w:rsid w:val="00606F58"/>
    <w:pPr>
      <w:spacing w:line="240" w:lineRule="auto"/>
    </w:pPr>
    <w:rPr>
      <w:sz w:val="20"/>
      <w:szCs w:val="20"/>
    </w:rPr>
  </w:style>
  <w:style w:type="character" w:customStyle="1" w:styleId="CommentaireCar">
    <w:name w:val="Commentaire Car"/>
    <w:basedOn w:val="Policepardfaut"/>
    <w:link w:val="Commentaire"/>
    <w:uiPriority w:val="99"/>
    <w:semiHidden/>
    <w:rsid w:val="00606F58"/>
    <w:rPr>
      <w:sz w:val="20"/>
      <w:szCs w:val="20"/>
    </w:rPr>
  </w:style>
  <w:style w:type="paragraph" w:styleId="Objetducommentaire">
    <w:name w:val="annotation subject"/>
    <w:basedOn w:val="Commentaire"/>
    <w:next w:val="Commentaire"/>
    <w:link w:val="ObjetducommentaireCar"/>
    <w:uiPriority w:val="99"/>
    <w:semiHidden/>
    <w:unhideWhenUsed/>
    <w:rsid w:val="00606F58"/>
    <w:rPr>
      <w:b/>
      <w:bCs/>
    </w:rPr>
  </w:style>
  <w:style w:type="character" w:customStyle="1" w:styleId="ObjetducommentaireCar">
    <w:name w:val="Objet du commentaire Car"/>
    <w:basedOn w:val="CommentaireCar"/>
    <w:link w:val="Objetducommentaire"/>
    <w:uiPriority w:val="99"/>
    <w:semiHidden/>
    <w:rsid w:val="00606F58"/>
    <w:rPr>
      <w:b/>
      <w:bCs/>
      <w:sz w:val="20"/>
      <w:szCs w:val="20"/>
    </w:rPr>
  </w:style>
  <w:style w:type="paragraph" w:styleId="Textedebulles">
    <w:name w:val="Balloon Text"/>
    <w:basedOn w:val="Normal"/>
    <w:link w:val="TextedebullesCar"/>
    <w:uiPriority w:val="99"/>
    <w:semiHidden/>
    <w:unhideWhenUsed/>
    <w:rsid w:val="00606F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6F58"/>
    <w:rPr>
      <w:rFonts w:ascii="Segoe UI" w:hAnsi="Segoe UI" w:cs="Segoe UI"/>
      <w:sz w:val="18"/>
      <w:szCs w:val="18"/>
    </w:rPr>
  </w:style>
  <w:style w:type="paragraph" w:styleId="Notedebasdepage">
    <w:name w:val="footnote text"/>
    <w:basedOn w:val="Normal"/>
    <w:link w:val="NotedebasdepageCar"/>
    <w:uiPriority w:val="99"/>
    <w:semiHidden/>
    <w:unhideWhenUsed/>
    <w:rsid w:val="004C25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2534"/>
    <w:rPr>
      <w:sz w:val="20"/>
      <w:szCs w:val="20"/>
    </w:rPr>
  </w:style>
  <w:style w:type="character" w:styleId="Appelnotedebasdep">
    <w:name w:val="footnote reference"/>
    <w:basedOn w:val="Policepardfaut"/>
    <w:uiPriority w:val="99"/>
    <w:semiHidden/>
    <w:unhideWhenUsed/>
    <w:rsid w:val="004C2534"/>
    <w:rPr>
      <w:vertAlign w:val="superscript"/>
    </w:rPr>
  </w:style>
  <w:style w:type="paragraph" w:styleId="En-tte">
    <w:name w:val="header"/>
    <w:basedOn w:val="Normal"/>
    <w:link w:val="En-tteCar"/>
    <w:uiPriority w:val="99"/>
    <w:unhideWhenUsed/>
    <w:rsid w:val="005D16E4"/>
    <w:pPr>
      <w:tabs>
        <w:tab w:val="center" w:pos="4536"/>
        <w:tab w:val="right" w:pos="9072"/>
      </w:tabs>
      <w:spacing w:after="0" w:line="240" w:lineRule="auto"/>
    </w:pPr>
  </w:style>
  <w:style w:type="character" w:customStyle="1" w:styleId="En-tteCar">
    <w:name w:val="En-tête Car"/>
    <w:basedOn w:val="Policepardfaut"/>
    <w:link w:val="En-tte"/>
    <w:uiPriority w:val="99"/>
    <w:rsid w:val="005D16E4"/>
  </w:style>
  <w:style w:type="paragraph" w:styleId="Pieddepage">
    <w:name w:val="footer"/>
    <w:basedOn w:val="Normal"/>
    <w:link w:val="PieddepageCar"/>
    <w:uiPriority w:val="99"/>
    <w:unhideWhenUsed/>
    <w:rsid w:val="005D16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16E4"/>
  </w:style>
  <w:style w:type="table" w:styleId="Grilledutableau">
    <w:name w:val="Table Grid"/>
    <w:basedOn w:val="TableauNormal"/>
    <w:uiPriority w:val="39"/>
    <w:rsid w:val="00C6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37EFC"/>
    <w:rPr>
      <w:color w:val="0563C1" w:themeColor="hyperlink"/>
      <w:u w:val="single"/>
    </w:rPr>
  </w:style>
  <w:style w:type="character" w:customStyle="1" w:styleId="Onopgelostemelding1">
    <w:name w:val="Onopgeloste melding1"/>
    <w:basedOn w:val="Policepardfaut"/>
    <w:uiPriority w:val="99"/>
    <w:semiHidden/>
    <w:unhideWhenUsed/>
    <w:rsid w:val="00537EFC"/>
    <w:rPr>
      <w:color w:val="605E5C"/>
      <w:shd w:val="clear" w:color="auto" w:fill="E1DFDD"/>
    </w:rPr>
  </w:style>
  <w:style w:type="paragraph" w:styleId="PrformatHTML">
    <w:name w:val="HTML Preformatted"/>
    <w:basedOn w:val="Normal"/>
    <w:link w:val="PrformatHTMLCar"/>
    <w:uiPriority w:val="99"/>
    <w:unhideWhenUsed/>
    <w:rsid w:val="00E4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PrformatHTMLCar">
    <w:name w:val="Préformaté HTML Car"/>
    <w:basedOn w:val="Policepardfaut"/>
    <w:link w:val="PrformatHTML"/>
    <w:uiPriority w:val="99"/>
    <w:rsid w:val="00E40217"/>
    <w:rPr>
      <w:rFonts w:ascii="Courier New" w:eastAsia="Times New Roman" w:hAnsi="Courier New" w:cs="Courier New"/>
      <w:sz w:val="20"/>
      <w:szCs w:val="20"/>
      <w:lang w:eastAsia="nl-BE"/>
    </w:rPr>
  </w:style>
  <w:style w:type="character" w:styleId="Mentionnonrsolue">
    <w:name w:val="Unresolved Mention"/>
    <w:basedOn w:val="Policepardfaut"/>
    <w:uiPriority w:val="99"/>
    <w:semiHidden/>
    <w:unhideWhenUsed/>
    <w:rsid w:val="0033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622">
      <w:bodyDiv w:val="1"/>
      <w:marLeft w:val="0"/>
      <w:marRight w:val="0"/>
      <w:marTop w:val="0"/>
      <w:marBottom w:val="0"/>
      <w:divBdr>
        <w:top w:val="none" w:sz="0" w:space="0" w:color="auto"/>
        <w:left w:val="none" w:sz="0" w:space="0" w:color="auto"/>
        <w:bottom w:val="none" w:sz="0" w:space="0" w:color="auto"/>
        <w:right w:val="none" w:sz="0" w:space="0" w:color="auto"/>
      </w:divBdr>
    </w:div>
    <w:div w:id="299044271">
      <w:bodyDiv w:val="1"/>
      <w:marLeft w:val="0"/>
      <w:marRight w:val="0"/>
      <w:marTop w:val="0"/>
      <w:marBottom w:val="0"/>
      <w:divBdr>
        <w:top w:val="none" w:sz="0" w:space="0" w:color="auto"/>
        <w:left w:val="none" w:sz="0" w:space="0" w:color="auto"/>
        <w:bottom w:val="none" w:sz="0" w:space="0" w:color="auto"/>
        <w:right w:val="none" w:sz="0" w:space="0" w:color="auto"/>
      </w:divBdr>
    </w:div>
    <w:div w:id="652376175">
      <w:bodyDiv w:val="1"/>
      <w:marLeft w:val="0"/>
      <w:marRight w:val="0"/>
      <w:marTop w:val="0"/>
      <w:marBottom w:val="0"/>
      <w:divBdr>
        <w:top w:val="none" w:sz="0" w:space="0" w:color="auto"/>
        <w:left w:val="none" w:sz="0" w:space="0" w:color="auto"/>
        <w:bottom w:val="none" w:sz="0" w:space="0" w:color="auto"/>
        <w:right w:val="none" w:sz="0" w:space="0" w:color="auto"/>
      </w:divBdr>
    </w:div>
    <w:div w:id="1015038701">
      <w:bodyDiv w:val="1"/>
      <w:marLeft w:val="0"/>
      <w:marRight w:val="0"/>
      <w:marTop w:val="0"/>
      <w:marBottom w:val="0"/>
      <w:divBdr>
        <w:top w:val="none" w:sz="0" w:space="0" w:color="auto"/>
        <w:left w:val="none" w:sz="0" w:space="0" w:color="auto"/>
        <w:bottom w:val="none" w:sz="0" w:space="0" w:color="auto"/>
        <w:right w:val="none" w:sz="0" w:space="0" w:color="auto"/>
      </w:divBdr>
    </w:div>
    <w:div w:id="16935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be/fr/politique-de-confidential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regulatory-body-for-railway-transport-and-brussels-airport-oper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ul.be" TargetMode="External"/><Relationship Id="rId4" Type="http://schemas.openxmlformats.org/officeDocument/2006/relationships/settings" Target="settings.xml"/><Relationship Id="rId9" Type="http://schemas.openxmlformats.org/officeDocument/2006/relationships/hyperlink" Target="mailto:info@regul.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21B1-AB98-4789-8123-72833022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6232</Characters>
  <Application>Microsoft Office Word</Application>
  <DocSecurity>0</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Daneels</dc:creator>
  <cp:lastModifiedBy>Mathilde Rousseau</cp:lastModifiedBy>
  <cp:revision>5</cp:revision>
  <cp:lastPrinted>2019-06-13T08:49:00Z</cp:lastPrinted>
  <dcterms:created xsi:type="dcterms:W3CDTF">2021-05-06T14:58:00Z</dcterms:created>
  <dcterms:modified xsi:type="dcterms:W3CDTF">2021-05-07T09:11:00Z</dcterms:modified>
</cp:coreProperties>
</file>